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CDCD" w14:textId="77777777" w:rsidR="00505F4B" w:rsidRDefault="00505F4B" w:rsidP="00505F4B">
      <w:pPr>
        <w:pStyle w:val="Default"/>
      </w:pPr>
    </w:p>
    <w:p w14:paraId="2B4B2A8F" w14:textId="77777777" w:rsidR="00505F4B" w:rsidRDefault="00505F4B" w:rsidP="00505F4B">
      <w:pPr>
        <w:pStyle w:val="Pa8"/>
        <w:rPr>
          <w:sz w:val="14"/>
          <w:szCs w:val="14"/>
        </w:rPr>
      </w:pPr>
      <w:r>
        <w:rPr>
          <w:rStyle w:val="A7"/>
          <w:rFonts w:cstheme="minorBidi"/>
          <w:color w:val="auto"/>
        </w:rPr>
        <w:t>world of health 2020; (3) 49-52</w:t>
      </w:r>
    </w:p>
    <w:p w14:paraId="7DAC77CD" w14:textId="77777777" w:rsidR="00505F4B" w:rsidRDefault="00505F4B" w:rsidP="00505F4B">
      <w:pPr>
        <w:pStyle w:val="Pa5"/>
        <w:spacing w:after="40"/>
        <w:rPr>
          <w:rFonts w:ascii="Myriad Pro" w:hAnsi="Myriad Pro" w:cs="Myriad Pro"/>
          <w:sz w:val="44"/>
          <w:szCs w:val="44"/>
        </w:rPr>
      </w:pPr>
      <w:r>
        <w:rPr>
          <w:rFonts w:ascii="Myriad Pro" w:hAnsi="Myriad Pro" w:cs="Myriad Pro"/>
          <w:b/>
          <w:bCs/>
          <w:sz w:val="44"/>
          <w:szCs w:val="44"/>
        </w:rPr>
        <w:t>KONFLIKTI I RJEŠAVANJE KONFLIKTNIH SITUACIJA-PRESJEČNO ISTRAŽIVANJE</w:t>
      </w:r>
    </w:p>
    <w:p w14:paraId="5C7CFB17" w14:textId="77777777" w:rsidR="00505F4B" w:rsidRDefault="00505F4B" w:rsidP="00505F4B">
      <w:pPr>
        <w:pStyle w:val="Pa7"/>
        <w:spacing w:after="40"/>
        <w:rPr>
          <w:rFonts w:ascii="Myriad Pro" w:hAnsi="Myriad Pro" w:cs="Myriad Pro"/>
          <w:sz w:val="23"/>
          <w:szCs w:val="23"/>
        </w:rPr>
      </w:pPr>
      <w:r>
        <w:rPr>
          <w:rFonts w:ascii="Myriad Pro" w:hAnsi="Myriad Pro" w:cs="Myriad Pro"/>
          <w:sz w:val="23"/>
          <w:szCs w:val="23"/>
        </w:rPr>
        <w:t>CONFLICTS AND CONFLICT RESOLUTION-CROSS-SECTIONAL STUDY</w:t>
      </w:r>
    </w:p>
    <w:p w14:paraId="41B998DE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b/>
          <w:bCs/>
          <w:sz w:val="18"/>
          <w:szCs w:val="18"/>
        </w:rPr>
        <w:t xml:space="preserve">Marija Spevan1, Eli </w:t>
      </w:r>
      <w:proofErr w:type="spellStart"/>
      <w:r>
        <w:rPr>
          <w:rFonts w:cs="Minion Pro"/>
          <w:b/>
          <w:bCs/>
          <w:sz w:val="18"/>
          <w:szCs w:val="18"/>
        </w:rPr>
        <w:t>Šuperina</w:t>
      </w:r>
      <w:proofErr w:type="spellEnd"/>
      <w:r>
        <w:rPr>
          <w:rFonts w:cs="Minion Pro"/>
          <w:b/>
          <w:bCs/>
          <w:sz w:val="18"/>
          <w:szCs w:val="18"/>
        </w:rPr>
        <w:t xml:space="preserve"> Mandić2</w:t>
      </w:r>
    </w:p>
    <w:p w14:paraId="082A4BA0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 xml:space="preserve">1 </w:t>
      </w:r>
      <w:proofErr w:type="spellStart"/>
      <w:r>
        <w:rPr>
          <w:rFonts w:cs="Minion Pro"/>
          <w:i/>
          <w:iCs/>
          <w:sz w:val="18"/>
          <w:szCs w:val="18"/>
        </w:rPr>
        <w:t>Sveučilište</w:t>
      </w:r>
      <w:proofErr w:type="spellEnd"/>
      <w:r>
        <w:rPr>
          <w:rFonts w:cs="Minion Pro"/>
          <w:i/>
          <w:iCs/>
          <w:sz w:val="18"/>
          <w:szCs w:val="18"/>
        </w:rPr>
        <w:t xml:space="preserve"> u </w:t>
      </w:r>
      <w:proofErr w:type="spellStart"/>
      <w:r>
        <w:rPr>
          <w:rFonts w:cs="Minion Pro"/>
          <w:i/>
          <w:iCs/>
          <w:sz w:val="18"/>
          <w:szCs w:val="18"/>
        </w:rPr>
        <w:t>Rijeci</w:t>
      </w:r>
      <w:proofErr w:type="spellEnd"/>
      <w:r>
        <w:rPr>
          <w:rFonts w:cs="Minion Pro"/>
          <w:i/>
          <w:iCs/>
          <w:sz w:val="18"/>
          <w:szCs w:val="18"/>
        </w:rPr>
        <w:t xml:space="preserve">, </w:t>
      </w:r>
      <w:proofErr w:type="spellStart"/>
      <w:r>
        <w:rPr>
          <w:rFonts w:cs="Minion Pro"/>
          <w:i/>
          <w:iCs/>
          <w:sz w:val="18"/>
          <w:szCs w:val="18"/>
        </w:rPr>
        <w:t>Fakultet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zdravstvenih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studija</w:t>
      </w:r>
      <w:proofErr w:type="spellEnd"/>
      <w:r>
        <w:rPr>
          <w:rFonts w:cs="Minion Pro"/>
          <w:i/>
          <w:iCs/>
          <w:sz w:val="18"/>
          <w:szCs w:val="18"/>
        </w:rPr>
        <w:t xml:space="preserve">, </w:t>
      </w:r>
      <w:proofErr w:type="spellStart"/>
      <w:r>
        <w:rPr>
          <w:rFonts w:cs="Minion Pro"/>
          <w:i/>
          <w:iCs/>
          <w:sz w:val="18"/>
          <w:szCs w:val="18"/>
        </w:rPr>
        <w:t>V.</w:t>
      </w:r>
      <w:proofErr w:type="gramStart"/>
      <w:r>
        <w:rPr>
          <w:rFonts w:cs="Minion Pro"/>
          <w:i/>
          <w:iCs/>
          <w:sz w:val="18"/>
          <w:szCs w:val="18"/>
        </w:rPr>
        <w:t>C.Emina</w:t>
      </w:r>
      <w:proofErr w:type="spellEnd"/>
      <w:proofErr w:type="gramEnd"/>
      <w:r>
        <w:rPr>
          <w:rFonts w:cs="Minion Pro"/>
          <w:i/>
          <w:iCs/>
          <w:sz w:val="18"/>
          <w:szCs w:val="18"/>
        </w:rPr>
        <w:t xml:space="preserve"> 5, 51000 Rijeka</w:t>
      </w:r>
    </w:p>
    <w:p w14:paraId="59A3FDD5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 xml:space="preserve">2 </w:t>
      </w:r>
      <w:proofErr w:type="spellStart"/>
      <w:r>
        <w:rPr>
          <w:rFonts w:cs="Minion Pro"/>
          <w:i/>
          <w:iCs/>
          <w:sz w:val="18"/>
          <w:szCs w:val="18"/>
        </w:rPr>
        <w:t>Klinički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Bolnički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Centar</w:t>
      </w:r>
      <w:proofErr w:type="spellEnd"/>
      <w:r>
        <w:rPr>
          <w:rFonts w:cs="Minion Pro"/>
          <w:i/>
          <w:iCs/>
          <w:sz w:val="18"/>
          <w:szCs w:val="18"/>
        </w:rPr>
        <w:t xml:space="preserve"> Rijeka, </w:t>
      </w:r>
      <w:proofErr w:type="spellStart"/>
      <w:r>
        <w:rPr>
          <w:rFonts w:cs="Minion Pro"/>
          <w:i/>
          <w:iCs/>
          <w:sz w:val="18"/>
          <w:szCs w:val="18"/>
        </w:rPr>
        <w:t>Krešimirova</w:t>
      </w:r>
      <w:proofErr w:type="spellEnd"/>
      <w:r>
        <w:rPr>
          <w:rFonts w:cs="Minion Pro"/>
          <w:i/>
          <w:iCs/>
          <w:sz w:val="18"/>
          <w:szCs w:val="18"/>
        </w:rPr>
        <w:t xml:space="preserve"> 42, 51000 Rijeka</w:t>
      </w:r>
    </w:p>
    <w:p w14:paraId="034DC3E0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 xml:space="preserve">Autor za </w:t>
      </w:r>
      <w:proofErr w:type="spellStart"/>
      <w:r>
        <w:rPr>
          <w:rFonts w:cs="Minion Pro"/>
          <w:i/>
          <w:iCs/>
          <w:sz w:val="18"/>
          <w:szCs w:val="18"/>
        </w:rPr>
        <w:t>korespodenciju</w:t>
      </w:r>
      <w:proofErr w:type="spellEnd"/>
      <w:r>
        <w:rPr>
          <w:rFonts w:cs="Minion Pro"/>
          <w:i/>
          <w:iCs/>
          <w:sz w:val="18"/>
          <w:szCs w:val="18"/>
        </w:rPr>
        <w:t>:</w:t>
      </w:r>
    </w:p>
    <w:p w14:paraId="596026A4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>Marija Spevan</w:t>
      </w:r>
    </w:p>
    <w:p w14:paraId="58B7393F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 xml:space="preserve">Email: mspevan@uniri.hr </w:t>
      </w:r>
    </w:p>
    <w:p w14:paraId="081C044D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 xml:space="preserve">Ante </w:t>
      </w:r>
      <w:proofErr w:type="spellStart"/>
      <w:r>
        <w:rPr>
          <w:rFonts w:cs="Minion Pro"/>
          <w:i/>
          <w:iCs/>
          <w:sz w:val="18"/>
          <w:szCs w:val="18"/>
        </w:rPr>
        <w:t>Pilepića</w:t>
      </w:r>
      <w:proofErr w:type="spellEnd"/>
      <w:r>
        <w:rPr>
          <w:rFonts w:cs="Minion Pro"/>
          <w:i/>
          <w:iCs/>
          <w:sz w:val="18"/>
          <w:szCs w:val="18"/>
        </w:rPr>
        <w:t xml:space="preserve"> 1</w:t>
      </w:r>
    </w:p>
    <w:p w14:paraId="35DDAC5B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>51000 Rijeka</w:t>
      </w:r>
    </w:p>
    <w:p w14:paraId="1429E33F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>+385916019380</w:t>
      </w:r>
    </w:p>
    <w:p w14:paraId="25FFA69B" w14:textId="77777777" w:rsidR="00505F4B" w:rsidRDefault="00505F4B" w:rsidP="00505F4B">
      <w:pPr>
        <w:pStyle w:val="Pa2"/>
        <w:spacing w:before="22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SAŽETAK</w:t>
      </w:r>
    </w:p>
    <w:p w14:paraId="5BA73D0F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sastavni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dio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života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privat</w:t>
      </w:r>
      <w:r>
        <w:rPr>
          <w:rFonts w:cs="Minion Pro"/>
          <w:sz w:val="18"/>
          <w:szCs w:val="18"/>
        </w:rPr>
        <w:softHyphen/>
        <w:t>nog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tako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poslovnog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Različitost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osobina</w:t>
      </w:r>
      <w:r>
        <w:rPr>
          <w:rFonts w:cs="Minion Pro"/>
          <w:sz w:val="18"/>
          <w:szCs w:val="18"/>
        </w:rPr>
        <w:softHyphen/>
        <w:t>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ličnosti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različitost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ciljeva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potreba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može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dovesti</w:t>
      </w:r>
      <w:proofErr w:type="spellEnd"/>
      <w:r>
        <w:rPr>
          <w:rFonts w:cs="Minion Pro"/>
          <w:sz w:val="18"/>
          <w:szCs w:val="18"/>
        </w:rPr>
        <w:t xml:space="preserve"> do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Menadžeri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posebnom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pozornošću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proučavaju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konflikte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rad</w:t>
      </w:r>
      <w:r>
        <w:rPr>
          <w:rFonts w:cs="Minion Pro"/>
          <w:sz w:val="18"/>
          <w:szCs w:val="18"/>
        </w:rPr>
        <w:softHyphen/>
        <w:t>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okruženju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jer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dovesti</w:t>
      </w:r>
      <w:proofErr w:type="spellEnd"/>
      <w:r>
        <w:rPr>
          <w:rFonts w:cs="Minion Pro"/>
          <w:sz w:val="18"/>
          <w:szCs w:val="18"/>
        </w:rPr>
        <w:t xml:space="preserve"> do pada </w:t>
      </w:r>
      <w:proofErr w:type="spellStart"/>
      <w:r>
        <w:rPr>
          <w:rFonts w:cs="Minion Pro"/>
          <w:sz w:val="18"/>
          <w:szCs w:val="18"/>
        </w:rPr>
        <w:t>produktivnosti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problema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Umjerena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količina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pokazatelj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normalnog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okruženja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Nekad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konflikt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izb</w:t>
      </w:r>
      <w:r>
        <w:rPr>
          <w:rFonts w:cs="Minion Pro"/>
          <w:sz w:val="18"/>
          <w:szCs w:val="18"/>
        </w:rPr>
        <w:softHyphen/>
        <w:t>jegavao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danas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smatra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može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</w:t>
      </w:r>
      <w:r>
        <w:rPr>
          <w:rFonts w:cs="Minion Pro"/>
          <w:sz w:val="18"/>
          <w:szCs w:val="18"/>
        </w:rPr>
        <w:softHyphen/>
        <w:t>ristan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pomoći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postizanju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ciljeva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Mnoga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provedena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temu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up</w:t>
      </w:r>
      <w:r>
        <w:rPr>
          <w:rFonts w:cs="Minion Pro"/>
          <w:sz w:val="18"/>
          <w:szCs w:val="18"/>
        </w:rPr>
        <w:softHyphen/>
        <w:t>ravo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razloga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povećanja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produktivnosti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zadovoljstva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radnika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ugodnijeg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okruženja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Rezultati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ovog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poka</w:t>
      </w:r>
      <w:r>
        <w:rPr>
          <w:rFonts w:cs="Minion Pro"/>
          <w:sz w:val="18"/>
          <w:szCs w:val="18"/>
        </w:rPr>
        <w:softHyphen/>
        <w:t>zuju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ispitanici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vrlo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često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doživljavaju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</w:t>
      </w:r>
      <w:r>
        <w:rPr>
          <w:rFonts w:cs="Minion Pro"/>
          <w:sz w:val="18"/>
          <w:szCs w:val="18"/>
        </w:rPr>
        <w:softHyphen/>
        <w:t>flikte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ali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ih</w:t>
      </w:r>
      <w:proofErr w:type="spellEnd"/>
      <w:r>
        <w:rPr>
          <w:rFonts w:cs="Minion Pro"/>
          <w:sz w:val="18"/>
          <w:szCs w:val="18"/>
        </w:rPr>
        <w:t xml:space="preserve"> ne </w:t>
      </w:r>
      <w:proofErr w:type="spellStart"/>
      <w:r>
        <w:rPr>
          <w:rFonts w:cs="Minion Pro"/>
          <w:sz w:val="18"/>
          <w:szCs w:val="18"/>
        </w:rPr>
        <w:t>sma</w:t>
      </w:r>
      <w:r>
        <w:rPr>
          <w:rFonts w:cs="Minion Pro"/>
          <w:sz w:val="18"/>
          <w:szCs w:val="18"/>
        </w:rPr>
        <w:softHyphen/>
        <w:t>traju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uvijek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negativnima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nego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poticajem</w:t>
      </w:r>
      <w:proofErr w:type="spellEnd"/>
      <w:r>
        <w:rPr>
          <w:rFonts w:cs="Minion Pro"/>
          <w:sz w:val="18"/>
          <w:szCs w:val="18"/>
        </w:rPr>
        <w:t xml:space="preserve"> za </w:t>
      </w:r>
      <w:proofErr w:type="spellStart"/>
      <w:r>
        <w:rPr>
          <w:rFonts w:cs="Minion Pro"/>
          <w:sz w:val="18"/>
          <w:szCs w:val="18"/>
        </w:rPr>
        <w:t>rješavanjem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problema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navode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neke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primjere</w:t>
      </w:r>
      <w:proofErr w:type="spellEnd"/>
      <w:r>
        <w:rPr>
          <w:rFonts w:cs="Minion Pro"/>
          <w:sz w:val="18"/>
          <w:szCs w:val="18"/>
        </w:rPr>
        <w:t xml:space="preserve"> za </w:t>
      </w:r>
      <w:proofErr w:type="spellStart"/>
      <w:r>
        <w:rPr>
          <w:rFonts w:cs="Minion Pro"/>
          <w:sz w:val="18"/>
          <w:szCs w:val="18"/>
        </w:rPr>
        <w:t>rješavanje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</w:t>
      </w:r>
      <w:r>
        <w:rPr>
          <w:rFonts w:cs="Minion Pro"/>
          <w:sz w:val="18"/>
          <w:szCs w:val="18"/>
        </w:rPr>
        <w:softHyphen/>
        <w:t>uacija</w:t>
      </w:r>
      <w:proofErr w:type="spellEnd"/>
      <w:r>
        <w:rPr>
          <w:rFonts w:cs="Minion Pro"/>
          <w:sz w:val="18"/>
          <w:szCs w:val="18"/>
        </w:rPr>
        <w:t>.</w:t>
      </w:r>
    </w:p>
    <w:p w14:paraId="39DE3D7E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i/>
          <w:iCs/>
          <w:sz w:val="18"/>
          <w:szCs w:val="18"/>
        </w:rPr>
        <w:t>Ključne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riječi</w:t>
      </w:r>
      <w:proofErr w:type="spellEnd"/>
      <w:r>
        <w:rPr>
          <w:rFonts w:cs="Minion Pro"/>
          <w:i/>
          <w:iCs/>
          <w:sz w:val="18"/>
          <w:szCs w:val="18"/>
        </w:rPr>
        <w:t xml:space="preserve">: </w:t>
      </w:r>
      <w:proofErr w:type="spellStart"/>
      <w:r>
        <w:rPr>
          <w:rFonts w:cs="Minion Pro"/>
          <w:i/>
          <w:iCs/>
          <w:sz w:val="18"/>
          <w:szCs w:val="18"/>
        </w:rPr>
        <w:t>Konflikti</w:t>
      </w:r>
      <w:proofErr w:type="spellEnd"/>
      <w:r>
        <w:rPr>
          <w:rFonts w:cs="Minion Pro"/>
          <w:i/>
          <w:iCs/>
          <w:sz w:val="18"/>
          <w:szCs w:val="18"/>
        </w:rPr>
        <w:t xml:space="preserve">, </w:t>
      </w:r>
      <w:proofErr w:type="spellStart"/>
      <w:r>
        <w:rPr>
          <w:rFonts w:cs="Minion Pro"/>
          <w:i/>
          <w:iCs/>
          <w:sz w:val="18"/>
          <w:szCs w:val="18"/>
        </w:rPr>
        <w:t>konfliktne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situacije</w:t>
      </w:r>
      <w:proofErr w:type="spellEnd"/>
      <w:r>
        <w:rPr>
          <w:rFonts w:cs="Minion Pro"/>
          <w:i/>
          <w:iCs/>
          <w:sz w:val="18"/>
          <w:szCs w:val="18"/>
        </w:rPr>
        <w:t xml:space="preserve">, </w:t>
      </w:r>
      <w:proofErr w:type="spellStart"/>
      <w:r>
        <w:rPr>
          <w:rFonts w:cs="Minion Pro"/>
          <w:i/>
          <w:iCs/>
          <w:sz w:val="18"/>
          <w:szCs w:val="18"/>
        </w:rPr>
        <w:t>radno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mjesto</w:t>
      </w:r>
      <w:proofErr w:type="spellEnd"/>
      <w:r>
        <w:rPr>
          <w:rFonts w:cs="Minion Pro"/>
          <w:i/>
          <w:iCs/>
          <w:sz w:val="18"/>
          <w:szCs w:val="18"/>
        </w:rPr>
        <w:t xml:space="preserve">, </w:t>
      </w:r>
      <w:proofErr w:type="spellStart"/>
      <w:r>
        <w:rPr>
          <w:rFonts w:cs="Minion Pro"/>
          <w:i/>
          <w:iCs/>
          <w:sz w:val="18"/>
          <w:szCs w:val="18"/>
        </w:rPr>
        <w:t>zaposlenici</w:t>
      </w:r>
      <w:proofErr w:type="spellEnd"/>
    </w:p>
    <w:p w14:paraId="1DE9EAD5" w14:textId="77777777" w:rsidR="00505F4B" w:rsidRDefault="00505F4B" w:rsidP="00505F4B">
      <w:pPr>
        <w:pStyle w:val="Pa2"/>
        <w:spacing w:before="22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ABSTRACT</w:t>
      </w:r>
    </w:p>
    <w:p w14:paraId="31E2C1F9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r>
        <w:rPr>
          <w:rFonts w:cs="Minion Pro"/>
          <w:sz w:val="18"/>
          <w:szCs w:val="18"/>
        </w:rPr>
        <w:t>Conflicts are an integral part of work and life. Diversity in personality traits, diversity of goals and needs can lead to conflict. Con</w:t>
      </w:r>
      <w:r>
        <w:rPr>
          <w:rFonts w:cs="Minion Pro"/>
          <w:sz w:val="18"/>
          <w:szCs w:val="18"/>
        </w:rPr>
        <w:softHyphen/>
        <w:t>flicts at work are studied with special atten</w:t>
      </w:r>
      <w:r>
        <w:rPr>
          <w:rFonts w:cs="Minion Pro"/>
          <w:sz w:val="18"/>
          <w:szCs w:val="18"/>
        </w:rPr>
        <w:softHyphen/>
        <w:t>tion by managers as they can lead to drop in productivity or problems. A moderate amount of conflict is an indicator of a nor</w:t>
      </w:r>
      <w:r>
        <w:rPr>
          <w:rFonts w:cs="Minion Pro"/>
          <w:sz w:val="18"/>
          <w:szCs w:val="18"/>
        </w:rPr>
        <w:softHyphen/>
        <w:t>mal work environment. Once avoided, con</w:t>
      </w:r>
      <w:r>
        <w:rPr>
          <w:rFonts w:cs="Minion Pro"/>
          <w:sz w:val="18"/>
          <w:szCs w:val="18"/>
        </w:rPr>
        <w:softHyphen/>
        <w:t>flict is considered useful and good to help achieve goals today. Many studies have been conducted on this topic, precisely for reasons of increase in productivity, employee satis</w:t>
      </w:r>
      <w:r>
        <w:rPr>
          <w:rFonts w:cs="Minion Pro"/>
          <w:sz w:val="18"/>
          <w:szCs w:val="18"/>
        </w:rPr>
        <w:softHyphen/>
        <w:t>faction and pleasant working environment. The results of this study show that respond</w:t>
      </w:r>
      <w:r>
        <w:rPr>
          <w:rFonts w:cs="Minion Pro"/>
          <w:sz w:val="18"/>
          <w:szCs w:val="18"/>
        </w:rPr>
        <w:softHyphen/>
        <w:t>ents have experienced workplace conflicts very often, but not always remain negative, followed by an incentive to solve problems, and examine some examples to resolve con</w:t>
      </w:r>
      <w:r>
        <w:rPr>
          <w:rFonts w:cs="Minion Pro"/>
          <w:sz w:val="18"/>
          <w:szCs w:val="18"/>
        </w:rPr>
        <w:softHyphen/>
        <w:t>flict situations.</w:t>
      </w:r>
    </w:p>
    <w:p w14:paraId="63384A11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r>
        <w:rPr>
          <w:rFonts w:cs="Minion Pro"/>
          <w:i/>
          <w:iCs/>
          <w:sz w:val="18"/>
          <w:szCs w:val="18"/>
        </w:rPr>
        <w:t>Keywords: Conflicts, conflict situations, work</w:t>
      </w:r>
      <w:r>
        <w:rPr>
          <w:rFonts w:cs="Minion Pro"/>
          <w:i/>
          <w:iCs/>
          <w:sz w:val="18"/>
          <w:szCs w:val="18"/>
        </w:rPr>
        <w:softHyphen/>
        <w:t>place, employees</w:t>
      </w:r>
    </w:p>
    <w:p w14:paraId="017E5B80" w14:textId="77777777" w:rsidR="00505F4B" w:rsidRDefault="00505F4B" w:rsidP="00505F4B">
      <w:pPr>
        <w:pStyle w:val="Pa2"/>
        <w:spacing w:before="22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UVOD</w:t>
      </w:r>
    </w:p>
    <w:p w14:paraId="6788F180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t>Postoje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definicije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ali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svima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zajedničko</w:t>
      </w:r>
      <w:proofErr w:type="spellEnd"/>
      <w:r>
        <w:rPr>
          <w:rFonts w:cs="Minion Pro"/>
          <w:sz w:val="18"/>
          <w:szCs w:val="18"/>
        </w:rPr>
        <w:t xml:space="preserve"> da u </w:t>
      </w:r>
      <w:proofErr w:type="spellStart"/>
      <w:r>
        <w:rPr>
          <w:rFonts w:cs="Minion Pro"/>
          <w:sz w:val="18"/>
          <w:szCs w:val="18"/>
        </w:rPr>
        <w:t>konfliktu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sudjeluju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naj</w:t>
      </w:r>
      <w:r>
        <w:rPr>
          <w:rFonts w:cs="Minion Pro"/>
          <w:sz w:val="18"/>
          <w:szCs w:val="18"/>
        </w:rPr>
        <w:softHyphen/>
        <w:t>manje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dvije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ili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grupa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ljudi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oprečnih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stavova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Uzroci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</w:t>
      </w:r>
      <w:r>
        <w:rPr>
          <w:rFonts w:cs="Minion Pro"/>
          <w:sz w:val="18"/>
          <w:szCs w:val="18"/>
        </w:rPr>
        <w:softHyphen/>
        <w:t>obni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komunikacijski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organizacijski</w:t>
      </w:r>
      <w:proofErr w:type="spellEnd"/>
      <w:r>
        <w:rPr>
          <w:rFonts w:cs="Minion Pro"/>
          <w:sz w:val="18"/>
          <w:szCs w:val="18"/>
        </w:rPr>
        <w:t xml:space="preserve"> (1). Pod </w:t>
      </w:r>
      <w:proofErr w:type="spellStart"/>
      <w:r>
        <w:rPr>
          <w:rFonts w:cs="Minion Pro"/>
          <w:sz w:val="18"/>
          <w:szCs w:val="18"/>
        </w:rPr>
        <w:t>osobne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uzroke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podrazumijevaju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različitost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vrijednosti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percepcija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ciljeva</w:t>
      </w:r>
      <w:proofErr w:type="spellEnd"/>
      <w:r>
        <w:rPr>
          <w:rFonts w:cs="Minion Pro"/>
          <w:sz w:val="18"/>
          <w:szCs w:val="18"/>
        </w:rPr>
        <w:t xml:space="preserve"> i sl. </w:t>
      </w:r>
      <w:proofErr w:type="spellStart"/>
      <w:r>
        <w:rPr>
          <w:rFonts w:cs="Minion Pro"/>
          <w:sz w:val="18"/>
          <w:szCs w:val="18"/>
        </w:rPr>
        <w:t>Komunikacijski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očituju</w:t>
      </w:r>
      <w:proofErr w:type="spellEnd"/>
      <w:r>
        <w:rPr>
          <w:rFonts w:cs="Minion Pro"/>
          <w:sz w:val="18"/>
          <w:szCs w:val="18"/>
        </w:rPr>
        <w:t xml:space="preserve"> se u </w:t>
      </w:r>
      <w:proofErr w:type="spellStart"/>
      <w:r>
        <w:rPr>
          <w:rFonts w:cs="Minion Pro"/>
          <w:sz w:val="18"/>
          <w:szCs w:val="18"/>
        </w:rPr>
        <w:t>različitim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pristupima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sukobu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različitim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stilovima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odgoju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obrazovanju</w:t>
      </w:r>
      <w:proofErr w:type="spellEnd"/>
      <w:r>
        <w:rPr>
          <w:rFonts w:cs="Minion Pro"/>
          <w:sz w:val="18"/>
          <w:szCs w:val="18"/>
        </w:rPr>
        <w:t xml:space="preserve"> i sl. U </w:t>
      </w:r>
      <w:proofErr w:type="spellStart"/>
      <w:r>
        <w:rPr>
          <w:rFonts w:cs="Minion Pro"/>
          <w:sz w:val="18"/>
          <w:szCs w:val="18"/>
        </w:rPr>
        <w:t>or</w:t>
      </w:r>
      <w:r>
        <w:rPr>
          <w:rFonts w:cs="Minion Pro"/>
          <w:sz w:val="18"/>
          <w:szCs w:val="18"/>
        </w:rPr>
        <w:softHyphen/>
        <w:t>ganizacijske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uzroke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pripadaju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jasne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granice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odgovornosti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loša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raspodjela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sredstava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moći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utjecaja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prava</w:t>
      </w:r>
      <w:proofErr w:type="spellEnd"/>
      <w:r>
        <w:rPr>
          <w:rFonts w:cs="Minion Pro"/>
          <w:sz w:val="18"/>
          <w:szCs w:val="18"/>
        </w:rPr>
        <w:t xml:space="preserve"> i sl. S </w:t>
      </w:r>
      <w:proofErr w:type="spellStart"/>
      <w:r>
        <w:rPr>
          <w:rFonts w:cs="Minion Pro"/>
          <w:sz w:val="18"/>
          <w:szCs w:val="18"/>
        </w:rPr>
        <w:t>obzirom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sudjeluju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konfliktu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postoje</w:t>
      </w:r>
      <w:proofErr w:type="spellEnd"/>
      <w:r>
        <w:rPr>
          <w:rFonts w:cs="Minion Pro"/>
          <w:sz w:val="18"/>
          <w:szCs w:val="18"/>
        </w:rPr>
        <w:t xml:space="preserve"> tri </w:t>
      </w:r>
      <w:proofErr w:type="spellStart"/>
      <w:r>
        <w:rPr>
          <w:rFonts w:cs="Minion Pro"/>
          <w:sz w:val="18"/>
          <w:szCs w:val="18"/>
        </w:rPr>
        <w:t>vrste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: </w:t>
      </w:r>
      <w:proofErr w:type="spellStart"/>
      <w:r>
        <w:rPr>
          <w:rFonts w:cs="Minion Pro"/>
          <w:sz w:val="18"/>
          <w:szCs w:val="18"/>
        </w:rPr>
        <w:t>intrapersonalni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interperson</w:t>
      </w:r>
      <w:r>
        <w:rPr>
          <w:rFonts w:cs="Minion Pro"/>
          <w:sz w:val="18"/>
          <w:szCs w:val="18"/>
        </w:rPr>
        <w:softHyphen/>
        <w:t>alni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intergrupni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Intrapersonalni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javljaju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unutar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samog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pojedinca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sukobi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njegovih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želja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potreba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ciljeva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Interperson</w:t>
      </w:r>
      <w:r>
        <w:rPr>
          <w:rFonts w:cs="Minion Pro"/>
          <w:sz w:val="18"/>
          <w:szCs w:val="18"/>
        </w:rPr>
        <w:softHyphen/>
        <w:t>alni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pojavljuju</w:t>
      </w:r>
      <w:proofErr w:type="spellEnd"/>
      <w:r>
        <w:rPr>
          <w:rFonts w:cs="Minion Pro"/>
          <w:sz w:val="18"/>
          <w:szCs w:val="18"/>
        </w:rPr>
        <w:t xml:space="preserve"> se u </w:t>
      </w:r>
      <w:proofErr w:type="spellStart"/>
      <w:r>
        <w:rPr>
          <w:rFonts w:cs="Minion Pro"/>
          <w:sz w:val="18"/>
          <w:szCs w:val="18"/>
        </w:rPr>
        <w:t>međusobnom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odnosu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pojedinaca</w:t>
      </w:r>
      <w:proofErr w:type="spellEnd"/>
      <w:r>
        <w:rPr>
          <w:rFonts w:cs="Minion Pro"/>
          <w:sz w:val="18"/>
          <w:szCs w:val="18"/>
        </w:rPr>
        <w:t xml:space="preserve"> van </w:t>
      </w:r>
      <w:proofErr w:type="spellStart"/>
      <w:proofErr w:type="gramStart"/>
      <w:r>
        <w:rPr>
          <w:rFonts w:cs="Minion Pro"/>
          <w:sz w:val="18"/>
          <w:szCs w:val="18"/>
        </w:rPr>
        <w:t>grupe.Intergrupni</w:t>
      </w:r>
      <w:proofErr w:type="spellEnd"/>
      <w:proofErr w:type="gram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karakteristični</w:t>
      </w:r>
      <w:proofErr w:type="spellEnd"/>
      <w:r>
        <w:rPr>
          <w:rFonts w:cs="Minion Pro"/>
          <w:sz w:val="18"/>
          <w:szCs w:val="18"/>
        </w:rPr>
        <w:t xml:space="preserve"> za </w:t>
      </w:r>
      <w:proofErr w:type="spellStart"/>
      <w:r>
        <w:rPr>
          <w:rFonts w:cs="Minion Pro"/>
          <w:sz w:val="18"/>
          <w:szCs w:val="18"/>
        </w:rPr>
        <w:t>sukobe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unutar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grupe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interesa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lojalnosti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moći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statusa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rada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grupe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Konflikt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svoje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razvojne</w:t>
      </w:r>
      <w:proofErr w:type="spellEnd"/>
      <w:r>
        <w:rPr>
          <w:rFonts w:cs="Minion Pro"/>
          <w:sz w:val="18"/>
          <w:szCs w:val="18"/>
        </w:rPr>
        <w:t xml:space="preserve"> faze, ne </w:t>
      </w:r>
      <w:proofErr w:type="spellStart"/>
      <w:r>
        <w:rPr>
          <w:rFonts w:cs="Minion Pro"/>
          <w:sz w:val="18"/>
          <w:szCs w:val="18"/>
        </w:rPr>
        <w:t>nastaje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odjednom</w:t>
      </w:r>
      <w:proofErr w:type="spellEnd"/>
      <w:r>
        <w:rPr>
          <w:rFonts w:cs="Minion Pro"/>
          <w:sz w:val="18"/>
          <w:szCs w:val="18"/>
        </w:rPr>
        <w:t xml:space="preserve">.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Gonan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Božac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Angeleski</w:t>
      </w:r>
      <w:proofErr w:type="spellEnd"/>
      <w:r>
        <w:rPr>
          <w:rFonts w:cs="Minion Pro"/>
          <w:sz w:val="18"/>
          <w:szCs w:val="18"/>
        </w:rPr>
        <w:t xml:space="preserve"> (2) </w:t>
      </w:r>
      <w:proofErr w:type="spellStart"/>
      <w:r>
        <w:rPr>
          <w:rFonts w:cs="Minion Pro"/>
          <w:sz w:val="18"/>
          <w:szCs w:val="18"/>
        </w:rPr>
        <w:t>prikazuju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najpoznatiju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podjelu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faze </w:t>
      </w:r>
      <w:proofErr w:type="spellStart"/>
      <w:r>
        <w:rPr>
          <w:rFonts w:cs="Minion Pro"/>
          <w:sz w:val="18"/>
          <w:szCs w:val="18"/>
        </w:rPr>
        <w:t>konfliktnog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procesa</w:t>
      </w:r>
      <w:proofErr w:type="spellEnd"/>
      <w:r>
        <w:rPr>
          <w:rFonts w:cs="Minion Pro"/>
          <w:sz w:val="18"/>
          <w:szCs w:val="18"/>
        </w:rPr>
        <w:t xml:space="preserve"> Louisa R. </w:t>
      </w:r>
      <w:proofErr w:type="spellStart"/>
      <w:proofErr w:type="gramStart"/>
      <w:r>
        <w:rPr>
          <w:rFonts w:cs="Minion Pro"/>
          <w:sz w:val="18"/>
          <w:szCs w:val="18"/>
        </w:rPr>
        <w:t>Pondyja</w:t>
      </w:r>
      <w:proofErr w:type="spellEnd"/>
      <w:r>
        <w:rPr>
          <w:rFonts w:cs="Minion Pro"/>
          <w:sz w:val="18"/>
          <w:szCs w:val="18"/>
        </w:rPr>
        <w:t xml:space="preserve"> ,</w:t>
      </w:r>
      <w:proofErr w:type="gram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</w:t>
      </w:r>
      <w:proofErr w:type="spellEnd"/>
      <w:r>
        <w:rPr>
          <w:rFonts w:cs="Minion Pro"/>
          <w:sz w:val="18"/>
          <w:szCs w:val="18"/>
        </w:rPr>
        <w:t xml:space="preserve"> 1967. On </w:t>
      </w:r>
      <w:proofErr w:type="spellStart"/>
      <w:r>
        <w:rPr>
          <w:rFonts w:cs="Minion Pro"/>
          <w:sz w:val="18"/>
          <w:szCs w:val="18"/>
        </w:rPr>
        <w:t>opisuje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kroz</w:t>
      </w:r>
      <w:proofErr w:type="spellEnd"/>
      <w:r>
        <w:rPr>
          <w:rFonts w:cs="Minion Pro"/>
          <w:sz w:val="18"/>
          <w:szCs w:val="18"/>
        </w:rPr>
        <w:t xml:space="preserve"> pet </w:t>
      </w:r>
      <w:proofErr w:type="spellStart"/>
      <w:r>
        <w:rPr>
          <w:rFonts w:cs="Minion Pro"/>
          <w:sz w:val="18"/>
          <w:szCs w:val="18"/>
        </w:rPr>
        <w:t>faza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epizode</w:t>
      </w:r>
      <w:proofErr w:type="spellEnd"/>
      <w:r>
        <w:rPr>
          <w:rFonts w:cs="Minion Pro"/>
          <w:sz w:val="18"/>
          <w:szCs w:val="18"/>
        </w:rPr>
        <w:t>:</w:t>
      </w:r>
    </w:p>
    <w:p w14:paraId="0BA59797" w14:textId="77777777" w:rsidR="00505F4B" w:rsidRDefault="00505F4B" w:rsidP="00505F4B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faza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latentnog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konflikta-stvaraju</w:t>
      </w:r>
      <w:proofErr w:type="spellEnd"/>
      <w:r>
        <w:rPr>
          <w:color w:val="auto"/>
          <w:sz w:val="18"/>
          <w:szCs w:val="18"/>
        </w:rPr>
        <w:t xml:space="preserve"> se </w:t>
      </w:r>
      <w:proofErr w:type="spellStart"/>
      <w:r>
        <w:rPr>
          <w:color w:val="auto"/>
          <w:sz w:val="18"/>
          <w:szCs w:val="18"/>
        </w:rPr>
        <w:t>uvjeti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pogodni</w:t>
      </w:r>
      <w:proofErr w:type="spellEnd"/>
      <w:r>
        <w:rPr>
          <w:color w:val="auto"/>
          <w:sz w:val="18"/>
          <w:szCs w:val="18"/>
        </w:rPr>
        <w:t xml:space="preserve"> za </w:t>
      </w:r>
      <w:proofErr w:type="spellStart"/>
      <w:r>
        <w:rPr>
          <w:color w:val="auto"/>
          <w:sz w:val="18"/>
          <w:szCs w:val="18"/>
        </w:rPr>
        <w:t>nastanak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konflikta</w:t>
      </w:r>
      <w:proofErr w:type="spellEnd"/>
      <w:r>
        <w:rPr>
          <w:color w:val="auto"/>
          <w:sz w:val="18"/>
          <w:szCs w:val="18"/>
        </w:rPr>
        <w:t>,</w:t>
      </w:r>
    </w:p>
    <w:p w14:paraId="6AB543DC" w14:textId="77777777" w:rsidR="00505F4B" w:rsidRDefault="00505F4B" w:rsidP="00505F4B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faza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percepcije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konflikta-počinje</w:t>
      </w:r>
      <w:proofErr w:type="spellEnd"/>
      <w:r>
        <w:rPr>
          <w:color w:val="auto"/>
          <w:sz w:val="18"/>
          <w:szCs w:val="18"/>
        </w:rPr>
        <w:t xml:space="preserve"> se </w:t>
      </w:r>
      <w:proofErr w:type="spellStart"/>
      <w:r>
        <w:rPr>
          <w:color w:val="auto"/>
          <w:sz w:val="18"/>
          <w:szCs w:val="18"/>
        </w:rPr>
        <w:t>nazi</w:t>
      </w:r>
      <w:r>
        <w:rPr>
          <w:color w:val="auto"/>
          <w:sz w:val="18"/>
          <w:szCs w:val="18"/>
        </w:rPr>
        <w:softHyphen/>
        <w:t>rati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latentni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</w:t>
      </w:r>
      <w:proofErr w:type="spellEnd"/>
      <w:r>
        <w:rPr>
          <w:color w:val="auto"/>
          <w:sz w:val="18"/>
          <w:szCs w:val="18"/>
        </w:rPr>
        <w:t>,</w:t>
      </w:r>
    </w:p>
    <w:p w14:paraId="46F93E1E" w14:textId="77777777" w:rsidR="00505F4B" w:rsidRDefault="00505F4B" w:rsidP="00505F4B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faza</w:t>
      </w:r>
      <w:proofErr w:type="spellEnd"/>
      <w:r>
        <w:rPr>
          <w:color w:val="auto"/>
          <w:sz w:val="18"/>
          <w:szCs w:val="18"/>
        </w:rPr>
        <w:t xml:space="preserve"> u </w:t>
      </w:r>
      <w:proofErr w:type="spellStart"/>
      <w:r>
        <w:rPr>
          <w:color w:val="auto"/>
          <w:sz w:val="18"/>
          <w:szCs w:val="18"/>
        </w:rPr>
        <w:t>kojoj</w:t>
      </w:r>
      <w:proofErr w:type="spellEnd"/>
      <w:r>
        <w:rPr>
          <w:color w:val="auto"/>
          <w:sz w:val="18"/>
          <w:szCs w:val="18"/>
        </w:rPr>
        <w:t xml:space="preserve"> se </w:t>
      </w:r>
      <w:proofErr w:type="spellStart"/>
      <w:r>
        <w:rPr>
          <w:color w:val="auto"/>
          <w:sz w:val="18"/>
          <w:szCs w:val="18"/>
        </w:rPr>
        <w:t>konflikt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osjeća-javljaju</w:t>
      </w:r>
      <w:proofErr w:type="spellEnd"/>
      <w:r>
        <w:rPr>
          <w:color w:val="auto"/>
          <w:sz w:val="18"/>
          <w:szCs w:val="18"/>
        </w:rPr>
        <w:t xml:space="preserve"> se </w:t>
      </w:r>
      <w:proofErr w:type="spellStart"/>
      <w:r>
        <w:rPr>
          <w:color w:val="auto"/>
          <w:sz w:val="18"/>
          <w:szCs w:val="18"/>
        </w:rPr>
        <w:t>tenzije</w:t>
      </w:r>
      <w:proofErr w:type="spellEnd"/>
      <w:r>
        <w:rPr>
          <w:color w:val="auto"/>
          <w:sz w:val="18"/>
          <w:szCs w:val="18"/>
        </w:rPr>
        <w:t>,</w:t>
      </w:r>
    </w:p>
    <w:p w14:paraId="62D0CDA7" w14:textId="77777777" w:rsidR="00505F4B" w:rsidRDefault="00505F4B" w:rsidP="00505F4B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faza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manifestiranog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konflikta-dolazi</w:t>
      </w:r>
      <w:proofErr w:type="spellEnd"/>
      <w:r>
        <w:rPr>
          <w:color w:val="auto"/>
          <w:sz w:val="18"/>
          <w:szCs w:val="18"/>
        </w:rPr>
        <w:t xml:space="preserve"> do </w:t>
      </w:r>
      <w:proofErr w:type="spellStart"/>
      <w:r>
        <w:rPr>
          <w:color w:val="auto"/>
          <w:sz w:val="18"/>
          <w:szCs w:val="18"/>
        </w:rPr>
        <w:t>konflikta</w:t>
      </w:r>
      <w:proofErr w:type="spellEnd"/>
      <w:r>
        <w:rPr>
          <w:color w:val="auto"/>
          <w:sz w:val="18"/>
          <w:szCs w:val="18"/>
        </w:rPr>
        <w:t>,</w:t>
      </w:r>
    </w:p>
    <w:p w14:paraId="7F6E67D1" w14:textId="77777777" w:rsidR="00505F4B" w:rsidRDefault="00505F4B" w:rsidP="00505F4B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posljedična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faza-konflikt</w:t>
      </w:r>
      <w:proofErr w:type="spellEnd"/>
      <w:r>
        <w:rPr>
          <w:color w:val="auto"/>
          <w:sz w:val="18"/>
          <w:szCs w:val="18"/>
        </w:rPr>
        <w:t xml:space="preserve"> je </w:t>
      </w:r>
      <w:proofErr w:type="spellStart"/>
      <w:r>
        <w:rPr>
          <w:color w:val="auto"/>
          <w:sz w:val="18"/>
          <w:szCs w:val="18"/>
        </w:rPr>
        <w:t>ili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riješen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ili</w:t>
      </w:r>
      <w:proofErr w:type="spellEnd"/>
      <w:r>
        <w:rPr>
          <w:color w:val="auto"/>
          <w:sz w:val="18"/>
          <w:szCs w:val="18"/>
        </w:rPr>
        <w:t xml:space="preserve"> se </w:t>
      </w:r>
      <w:proofErr w:type="spellStart"/>
      <w:r>
        <w:rPr>
          <w:color w:val="auto"/>
          <w:sz w:val="18"/>
          <w:szCs w:val="18"/>
        </w:rPr>
        <w:t>vraća</w:t>
      </w:r>
      <w:proofErr w:type="spellEnd"/>
      <w:r>
        <w:rPr>
          <w:color w:val="auto"/>
          <w:sz w:val="18"/>
          <w:szCs w:val="18"/>
        </w:rPr>
        <w:t xml:space="preserve"> u </w:t>
      </w:r>
      <w:proofErr w:type="spellStart"/>
      <w:r>
        <w:rPr>
          <w:color w:val="auto"/>
          <w:sz w:val="18"/>
          <w:szCs w:val="18"/>
        </w:rPr>
        <w:t>fazu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latentnog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konflikta</w:t>
      </w:r>
      <w:proofErr w:type="spellEnd"/>
      <w:r>
        <w:rPr>
          <w:color w:val="auto"/>
          <w:sz w:val="18"/>
          <w:szCs w:val="18"/>
        </w:rPr>
        <w:t>.</w:t>
      </w:r>
    </w:p>
    <w:p w14:paraId="4991A932" w14:textId="77777777" w:rsidR="00505F4B" w:rsidRDefault="00505F4B" w:rsidP="00505F4B">
      <w:pPr>
        <w:pStyle w:val="Default"/>
        <w:rPr>
          <w:color w:val="auto"/>
          <w:sz w:val="18"/>
          <w:szCs w:val="18"/>
        </w:rPr>
      </w:pPr>
    </w:p>
    <w:p w14:paraId="7414CF22" w14:textId="77777777" w:rsidR="00505F4B" w:rsidRDefault="00505F4B" w:rsidP="00505F4B">
      <w:pPr>
        <w:pStyle w:val="Pa6"/>
        <w:jc w:val="both"/>
        <w:rPr>
          <w:rFonts w:ascii="Myriad Pro" w:hAnsi="Myriad Pro" w:cs="Myriad Pro"/>
          <w:sz w:val="16"/>
          <w:szCs w:val="16"/>
        </w:rPr>
      </w:pPr>
      <w:proofErr w:type="spellStart"/>
      <w:r>
        <w:rPr>
          <w:rFonts w:cs="Minion Pro"/>
          <w:sz w:val="18"/>
          <w:szCs w:val="18"/>
        </w:rPr>
        <w:t>Nadalje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Gonan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Božac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Angelski</w:t>
      </w:r>
      <w:proofErr w:type="spellEnd"/>
      <w:r>
        <w:rPr>
          <w:rFonts w:cs="Minion Pro"/>
          <w:sz w:val="18"/>
          <w:szCs w:val="18"/>
        </w:rPr>
        <w:t xml:space="preserve"> (2) </w:t>
      </w:r>
      <w:proofErr w:type="spellStart"/>
      <w:r>
        <w:rPr>
          <w:rFonts w:cs="Minion Pro"/>
          <w:sz w:val="18"/>
          <w:szCs w:val="18"/>
        </w:rPr>
        <w:t>navode</w:t>
      </w:r>
      <w:proofErr w:type="spellEnd"/>
      <w:r>
        <w:rPr>
          <w:rFonts w:cs="Minion Pro"/>
          <w:sz w:val="18"/>
          <w:szCs w:val="18"/>
        </w:rPr>
        <w:t xml:space="preserve"> da je </w:t>
      </w:r>
      <w:proofErr w:type="spellStart"/>
      <w:r>
        <w:rPr>
          <w:rFonts w:cs="Minion Pro"/>
          <w:sz w:val="18"/>
          <w:szCs w:val="18"/>
        </w:rPr>
        <w:t>organizacijama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potreban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menadžment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odnosno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stvaranje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strategije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će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umanjiti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posljedice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smanjiti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minimum, </w:t>
      </w:r>
      <w:proofErr w:type="spellStart"/>
      <w:r>
        <w:rPr>
          <w:rFonts w:cs="Minion Pro"/>
          <w:sz w:val="18"/>
          <w:szCs w:val="18"/>
        </w:rPr>
        <w:t>osigurati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organizaci</w:t>
      </w:r>
      <w:r>
        <w:rPr>
          <w:rFonts w:cs="Minion Pro"/>
          <w:sz w:val="18"/>
          <w:szCs w:val="18"/>
        </w:rPr>
        <w:softHyphen/>
        <w:t>jsko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učenje</w:t>
      </w:r>
      <w:proofErr w:type="spellEnd"/>
      <w:r>
        <w:rPr>
          <w:rFonts w:cs="Minion Pro"/>
          <w:sz w:val="18"/>
          <w:szCs w:val="18"/>
        </w:rPr>
        <w:t xml:space="preserve"> i sl. </w:t>
      </w:r>
      <w:proofErr w:type="spellStart"/>
      <w:r>
        <w:rPr>
          <w:rFonts w:cs="Minion Pro"/>
          <w:sz w:val="18"/>
          <w:szCs w:val="18"/>
        </w:rPr>
        <w:t>Kod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većine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ljudi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izazivaju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nelagodu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njihove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reakcije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karakteristične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uglavnom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vidu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bijega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napada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Bijeg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znači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pomiriti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sa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situacijom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dok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napad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podrazumijeva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sve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oblike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verbalne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agresije</w:t>
      </w:r>
      <w:proofErr w:type="spellEnd"/>
      <w:r>
        <w:rPr>
          <w:rFonts w:cs="Minion Pro"/>
          <w:sz w:val="18"/>
          <w:szCs w:val="18"/>
        </w:rPr>
        <w:t xml:space="preserve">. Ni </w:t>
      </w:r>
      <w:proofErr w:type="spellStart"/>
      <w:r>
        <w:rPr>
          <w:rFonts w:cs="Minion Pro"/>
          <w:sz w:val="18"/>
          <w:szCs w:val="18"/>
        </w:rPr>
        <w:t>jedno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drugo</w:t>
      </w:r>
      <w:proofErr w:type="spellEnd"/>
      <w:r>
        <w:rPr>
          <w:rFonts w:cs="Minion Pro"/>
          <w:sz w:val="18"/>
          <w:szCs w:val="18"/>
        </w:rPr>
        <w:t xml:space="preserve"> ne </w:t>
      </w:r>
      <w:proofErr w:type="spellStart"/>
      <w:r>
        <w:rPr>
          <w:rFonts w:cs="Minion Pro"/>
          <w:sz w:val="18"/>
          <w:szCs w:val="18"/>
        </w:rPr>
        <w:t>donosi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pozitivno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rješenje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već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produbljenje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istog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Postoji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drugi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način</w:t>
      </w:r>
      <w:proofErr w:type="spellEnd"/>
      <w:r>
        <w:rPr>
          <w:rFonts w:cs="Minion Pro"/>
          <w:sz w:val="18"/>
          <w:szCs w:val="18"/>
        </w:rPr>
        <w:t xml:space="preserve">, a to je </w:t>
      </w:r>
      <w:proofErr w:type="spellStart"/>
      <w:r>
        <w:rPr>
          <w:rFonts w:cs="Minion Pro"/>
          <w:sz w:val="18"/>
          <w:szCs w:val="18"/>
        </w:rPr>
        <w:t>promišljeni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odgovor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osjećaj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kontrole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situacije</w:t>
      </w:r>
      <w:proofErr w:type="spellEnd"/>
      <w:r>
        <w:rPr>
          <w:rFonts w:cs="Minion Pro"/>
          <w:sz w:val="18"/>
          <w:szCs w:val="18"/>
        </w:rPr>
        <w:t xml:space="preserve"> (2). </w:t>
      </w:r>
      <w:proofErr w:type="spellStart"/>
      <w:r>
        <w:rPr>
          <w:rFonts w:cs="Minion Pro"/>
          <w:sz w:val="18"/>
          <w:szCs w:val="18"/>
        </w:rPr>
        <w:t>Tako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Pečnik</w:t>
      </w:r>
      <w:proofErr w:type="spellEnd"/>
      <w:r>
        <w:rPr>
          <w:rFonts w:cs="Minion Pro"/>
          <w:sz w:val="18"/>
          <w:szCs w:val="18"/>
        </w:rPr>
        <w:t xml:space="preserve"> (3) </w:t>
      </w:r>
      <w:proofErr w:type="spellStart"/>
      <w:r>
        <w:rPr>
          <w:rFonts w:cs="Minion Pro"/>
          <w:sz w:val="18"/>
          <w:szCs w:val="18"/>
        </w:rPr>
        <w:t>spominje</w:t>
      </w:r>
      <w:proofErr w:type="spellEnd"/>
      <w:r>
        <w:rPr>
          <w:rFonts w:cs="Minion Pro"/>
          <w:sz w:val="18"/>
          <w:szCs w:val="18"/>
        </w:rPr>
        <w:t xml:space="preserve"> pet </w:t>
      </w:r>
      <w:proofErr w:type="spellStart"/>
      <w:r>
        <w:rPr>
          <w:rFonts w:cs="Minion Pro"/>
          <w:sz w:val="18"/>
          <w:szCs w:val="18"/>
        </w:rPr>
        <w:t>glavnih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strategija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kod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</w:t>
      </w:r>
      <w:r>
        <w:rPr>
          <w:rFonts w:cs="Minion Pro"/>
          <w:sz w:val="18"/>
          <w:szCs w:val="18"/>
        </w:rPr>
        <w:softHyphen/>
        <w:t>ja</w:t>
      </w:r>
      <w:proofErr w:type="spellEnd"/>
      <w:r>
        <w:rPr>
          <w:rFonts w:cs="Minion Pro"/>
          <w:sz w:val="18"/>
          <w:szCs w:val="18"/>
        </w:rPr>
        <w:t xml:space="preserve">: </w:t>
      </w:r>
      <w:proofErr w:type="spellStart"/>
      <w:r>
        <w:rPr>
          <w:rFonts w:cs="Minion Pro"/>
          <w:sz w:val="18"/>
          <w:szCs w:val="18"/>
        </w:rPr>
        <w:t>suprotstavljanje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rješavanje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problema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popuštanje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neaktivnost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povlačenje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Prve</w:t>
      </w:r>
      <w:proofErr w:type="spellEnd"/>
      <w:r>
        <w:rPr>
          <w:rFonts w:cs="Minion Pro"/>
          <w:sz w:val="18"/>
          <w:szCs w:val="18"/>
        </w:rPr>
        <w:t xml:space="preserve"> tri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strategije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suočavanja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neaktivnost</w:t>
      </w:r>
      <w:proofErr w:type="spellEnd"/>
      <w:r>
        <w:rPr>
          <w:rFonts w:cs="Minion Pro"/>
          <w:sz w:val="18"/>
          <w:szCs w:val="18"/>
        </w:rPr>
        <w:t xml:space="preserve"> je </w:t>
      </w:r>
      <w:r>
        <w:rPr>
          <w:rFonts w:cs="Minion Pro"/>
          <w:b/>
          <w:bCs/>
          <w:sz w:val="16"/>
          <w:szCs w:val="16"/>
        </w:rPr>
        <w:t xml:space="preserve">50 </w:t>
      </w:r>
      <w:r>
        <w:rPr>
          <w:rFonts w:cs="Minion Pro"/>
          <w:sz w:val="16"/>
          <w:szCs w:val="16"/>
        </w:rPr>
        <w:t xml:space="preserve">| </w:t>
      </w:r>
      <w:r>
        <w:rPr>
          <w:rFonts w:ascii="Myriad Pro" w:hAnsi="Myriad Pro" w:cs="Myriad Pro"/>
          <w:sz w:val="16"/>
          <w:szCs w:val="16"/>
        </w:rPr>
        <w:t xml:space="preserve">World of Health </w:t>
      </w:r>
    </w:p>
    <w:p w14:paraId="5D5B41BD" w14:textId="77777777" w:rsidR="00505F4B" w:rsidRDefault="00505F4B" w:rsidP="00505F4B">
      <w:pPr>
        <w:pStyle w:val="Default"/>
        <w:rPr>
          <w:rFonts w:cstheme="minorBidi"/>
          <w:color w:val="auto"/>
        </w:rPr>
      </w:pPr>
    </w:p>
    <w:p w14:paraId="10F5C934" w14:textId="77777777" w:rsidR="00505F4B" w:rsidRDefault="00505F4B" w:rsidP="00505F4B">
      <w:pPr>
        <w:pStyle w:val="Pa6"/>
        <w:pageBreakBefore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lastRenderedPageBreak/>
        <w:t>privremena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dok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povlačenje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definitivno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odustajanje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Pečnik</w:t>
      </w:r>
      <w:proofErr w:type="spellEnd"/>
      <w:r>
        <w:rPr>
          <w:rFonts w:cs="Minion Pro"/>
          <w:sz w:val="18"/>
          <w:szCs w:val="18"/>
        </w:rPr>
        <w:t xml:space="preserve"> (3) </w:t>
      </w:r>
      <w:proofErr w:type="spellStart"/>
      <w:r>
        <w:rPr>
          <w:rFonts w:cs="Minion Pro"/>
          <w:sz w:val="18"/>
          <w:szCs w:val="18"/>
        </w:rPr>
        <w:t>prikazuje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stilove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rješavanja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interpersonalnih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pre</w:t>
      </w:r>
      <w:r>
        <w:rPr>
          <w:rFonts w:cs="Minion Pro"/>
          <w:sz w:val="18"/>
          <w:szCs w:val="18"/>
        </w:rPr>
        <w:softHyphen/>
        <w:t>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stupnju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potrebe</w:t>
      </w:r>
      <w:proofErr w:type="spellEnd"/>
      <w:r>
        <w:rPr>
          <w:rFonts w:cs="Minion Pro"/>
          <w:sz w:val="18"/>
          <w:szCs w:val="18"/>
        </w:rPr>
        <w:t xml:space="preserve"> za </w:t>
      </w:r>
      <w:proofErr w:type="spellStart"/>
      <w:r>
        <w:rPr>
          <w:rFonts w:cs="Minion Pro"/>
          <w:sz w:val="18"/>
          <w:szCs w:val="18"/>
        </w:rPr>
        <w:t>zadovoljenjem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vlas</w:t>
      </w:r>
      <w:r>
        <w:rPr>
          <w:rFonts w:cs="Minion Pro"/>
          <w:sz w:val="18"/>
          <w:szCs w:val="18"/>
        </w:rPr>
        <w:softHyphen/>
        <w:t>titih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ili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tuđih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interesa</w:t>
      </w:r>
      <w:proofErr w:type="spellEnd"/>
      <w:r>
        <w:rPr>
          <w:rFonts w:cs="Minion Pro"/>
          <w:sz w:val="18"/>
          <w:szCs w:val="18"/>
        </w:rPr>
        <w:t xml:space="preserve">, a to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>:</w:t>
      </w:r>
    </w:p>
    <w:p w14:paraId="403485B1" w14:textId="77777777" w:rsidR="00505F4B" w:rsidRDefault="00505F4B" w:rsidP="00505F4B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obvezivanje</w:t>
      </w:r>
      <w:proofErr w:type="spellEnd"/>
      <w:r>
        <w:rPr>
          <w:color w:val="auto"/>
          <w:sz w:val="18"/>
          <w:szCs w:val="18"/>
        </w:rPr>
        <w:t xml:space="preserve"> (</w:t>
      </w:r>
      <w:proofErr w:type="spellStart"/>
      <w:r>
        <w:rPr>
          <w:color w:val="auto"/>
          <w:sz w:val="18"/>
          <w:szCs w:val="18"/>
        </w:rPr>
        <w:t>velika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briga</w:t>
      </w:r>
      <w:proofErr w:type="spellEnd"/>
      <w:r>
        <w:rPr>
          <w:color w:val="auto"/>
          <w:sz w:val="18"/>
          <w:szCs w:val="18"/>
        </w:rPr>
        <w:t xml:space="preserve"> za </w:t>
      </w:r>
      <w:proofErr w:type="spellStart"/>
      <w:r>
        <w:rPr>
          <w:color w:val="auto"/>
          <w:sz w:val="18"/>
          <w:szCs w:val="18"/>
        </w:rPr>
        <w:t>druge</w:t>
      </w:r>
      <w:proofErr w:type="spellEnd"/>
      <w:r>
        <w:rPr>
          <w:color w:val="auto"/>
          <w:sz w:val="18"/>
          <w:szCs w:val="18"/>
        </w:rPr>
        <w:t xml:space="preserve">, mala za </w:t>
      </w:r>
      <w:proofErr w:type="spellStart"/>
      <w:r>
        <w:rPr>
          <w:color w:val="auto"/>
          <w:sz w:val="18"/>
          <w:szCs w:val="18"/>
        </w:rPr>
        <w:t>sebe</w:t>
      </w:r>
      <w:proofErr w:type="spellEnd"/>
      <w:r>
        <w:rPr>
          <w:color w:val="auto"/>
          <w:sz w:val="18"/>
          <w:szCs w:val="18"/>
        </w:rPr>
        <w:t>),</w:t>
      </w:r>
    </w:p>
    <w:p w14:paraId="39F99AD0" w14:textId="77777777" w:rsidR="00505F4B" w:rsidRDefault="00505F4B" w:rsidP="00505F4B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integriranje</w:t>
      </w:r>
      <w:proofErr w:type="spellEnd"/>
      <w:r>
        <w:rPr>
          <w:color w:val="auto"/>
          <w:sz w:val="18"/>
          <w:szCs w:val="18"/>
        </w:rPr>
        <w:t xml:space="preserve"> (</w:t>
      </w:r>
      <w:proofErr w:type="spellStart"/>
      <w:r>
        <w:rPr>
          <w:color w:val="auto"/>
          <w:sz w:val="18"/>
          <w:szCs w:val="18"/>
        </w:rPr>
        <w:t>visok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stupanj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brige</w:t>
      </w:r>
      <w:proofErr w:type="spellEnd"/>
      <w:r>
        <w:rPr>
          <w:color w:val="auto"/>
          <w:sz w:val="18"/>
          <w:szCs w:val="18"/>
        </w:rPr>
        <w:t xml:space="preserve"> za </w:t>
      </w:r>
      <w:proofErr w:type="spellStart"/>
      <w:r>
        <w:rPr>
          <w:color w:val="auto"/>
          <w:sz w:val="18"/>
          <w:szCs w:val="18"/>
        </w:rPr>
        <w:t>sebe</w:t>
      </w:r>
      <w:proofErr w:type="spellEnd"/>
      <w:r>
        <w:rPr>
          <w:color w:val="auto"/>
          <w:sz w:val="18"/>
          <w:szCs w:val="18"/>
        </w:rPr>
        <w:t xml:space="preserve"> i </w:t>
      </w:r>
      <w:proofErr w:type="spellStart"/>
      <w:r>
        <w:rPr>
          <w:color w:val="auto"/>
          <w:sz w:val="18"/>
          <w:szCs w:val="18"/>
        </w:rPr>
        <w:t>druge</w:t>
      </w:r>
      <w:proofErr w:type="spellEnd"/>
      <w:r>
        <w:rPr>
          <w:color w:val="auto"/>
          <w:sz w:val="18"/>
          <w:szCs w:val="18"/>
        </w:rPr>
        <w:t>),</w:t>
      </w:r>
    </w:p>
    <w:p w14:paraId="37B4EA4A" w14:textId="77777777" w:rsidR="00505F4B" w:rsidRDefault="00505F4B" w:rsidP="00505F4B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kompromis</w:t>
      </w:r>
      <w:proofErr w:type="spellEnd"/>
      <w:r>
        <w:rPr>
          <w:color w:val="auto"/>
          <w:sz w:val="18"/>
          <w:szCs w:val="18"/>
        </w:rPr>
        <w:t xml:space="preserve"> (</w:t>
      </w:r>
      <w:proofErr w:type="spellStart"/>
      <w:r>
        <w:rPr>
          <w:color w:val="auto"/>
          <w:sz w:val="18"/>
          <w:szCs w:val="18"/>
        </w:rPr>
        <w:t>prosječna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briga</w:t>
      </w:r>
      <w:proofErr w:type="spellEnd"/>
      <w:r>
        <w:rPr>
          <w:color w:val="auto"/>
          <w:sz w:val="18"/>
          <w:szCs w:val="18"/>
        </w:rPr>
        <w:t xml:space="preserve"> za </w:t>
      </w:r>
      <w:proofErr w:type="spellStart"/>
      <w:r>
        <w:rPr>
          <w:color w:val="auto"/>
          <w:sz w:val="18"/>
          <w:szCs w:val="18"/>
        </w:rPr>
        <w:t>sebe</w:t>
      </w:r>
      <w:proofErr w:type="spellEnd"/>
      <w:r>
        <w:rPr>
          <w:color w:val="auto"/>
          <w:sz w:val="18"/>
          <w:szCs w:val="18"/>
        </w:rPr>
        <w:t xml:space="preserve"> i </w:t>
      </w:r>
      <w:proofErr w:type="spellStart"/>
      <w:r>
        <w:rPr>
          <w:color w:val="auto"/>
          <w:sz w:val="18"/>
          <w:szCs w:val="18"/>
        </w:rPr>
        <w:t>druge</w:t>
      </w:r>
      <w:proofErr w:type="spellEnd"/>
      <w:r>
        <w:rPr>
          <w:color w:val="auto"/>
          <w:sz w:val="18"/>
          <w:szCs w:val="18"/>
        </w:rPr>
        <w:t xml:space="preserve">), </w:t>
      </w:r>
    </w:p>
    <w:p w14:paraId="328CF2B9" w14:textId="77777777" w:rsidR="00505F4B" w:rsidRDefault="00505F4B" w:rsidP="00505F4B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izbjegavanje</w:t>
      </w:r>
      <w:proofErr w:type="spellEnd"/>
      <w:r>
        <w:rPr>
          <w:color w:val="auto"/>
          <w:sz w:val="18"/>
          <w:szCs w:val="18"/>
        </w:rPr>
        <w:t xml:space="preserve"> (</w:t>
      </w:r>
      <w:proofErr w:type="spellStart"/>
      <w:r>
        <w:rPr>
          <w:color w:val="auto"/>
          <w:sz w:val="18"/>
          <w:szCs w:val="18"/>
        </w:rPr>
        <w:t>nizak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stupanj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brige</w:t>
      </w:r>
      <w:proofErr w:type="spellEnd"/>
      <w:r>
        <w:rPr>
          <w:color w:val="auto"/>
          <w:sz w:val="18"/>
          <w:szCs w:val="18"/>
        </w:rPr>
        <w:t xml:space="preserve"> za </w:t>
      </w:r>
      <w:proofErr w:type="spellStart"/>
      <w:r>
        <w:rPr>
          <w:color w:val="auto"/>
          <w:sz w:val="18"/>
          <w:szCs w:val="18"/>
        </w:rPr>
        <w:t>sebe</w:t>
      </w:r>
      <w:proofErr w:type="spellEnd"/>
      <w:r>
        <w:rPr>
          <w:color w:val="auto"/>
          <w:sz w:val="18"/>
          <w:szCs w:val="18"/>
        </w:rPr>
        <w:t xml:space="preserve"> i </w:t>
      </w:r>
      <w:proofErr w:type="spellStart"/>
      <w:r>
        <w:rPr>
          <w:color w:val="auto"/>
          <w:sz w:val="18"/>
          <w:szCs w:val="18"/>
        </w:rPr>
        <w:t>druge</w:t>
      </w:r>
      <w:proofErr w:type="spellEnd"/>
      <w:r>
        <w:rPr>
          <w:color w:val="auto"/>
          <w:sz w:val="18"/>
          <w:szCs w:val="18"/>
        </w:rPr>
        <w:t>) i</w:t>
      </w:r>
    </w:p>
    <w:p w14:paraId="644874E1" w14:textId="77777777" w:rsidR="00505F4B" w:rsidRDefault="00505F4B" w:rsidP="00505F4B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dominiranje</w:t>
      </w:r>
      <w:proofErr w:type="spellEnd"/>
      <w:r>
        <w:rPr>
          <w:color w:val="auto"/>
          <w:sz w:val="18"/>
          <w:szCs w:val="18"/>
        </w:rPr>
        <w:t xml:space="preserve"> (</w:t>
      </w:r>
      <w:proofErr w:type="spellStart"/>
      <w:r>
        <w:rPr>
          <w:color w:val="auto"/>
          <w:sz w:val="18"/>
          <w:szCs w:val="18"/>
        </w:rPr>
        <w:t>velika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briga</w:t>
      </w:r>
      <w:proofErr w:type="spellEnd"/>
      <w:r>
        <w:rPr>
          <w:color w:val="auto"/>
          <w:sz w:val="18"/>
          <w:szCs w:val="18"/>
        </w:rPr>
        <w:t xml:space="preserve"> za </w:t>
      </w:r>
      <w:proofErr w:type="spellStart"/>
      <w:r>
        <w:rPr>
          <w:color w:val="auto"/>
          <w:sz w:val="18"/>
          <w:szCs w:val="18"/>
        </w:rPr>
        <w:t>sebe</w:t>
      </w:r>
      <w:proofErr w:type="spellEnd"/>
      <w:r>
        <w:rPr>
          <w:color w:val="auto"/>
          <w:sz w:val="18"/>
          <w:szCs w:val="18"/>
        </w:rPr>
        <w:t xml:space="preserve">, mala za </w:t>
      </w:r>
      <w:proofErr w:type="spellStart"/>
      <w:r>
        <w:rPr>
          <w:color w:val="auto"/>
          <w:sz w:val="18"/>
          <w:szCs w:val="18"/>
        </w:rPr>
        <w:t>druge</w:t>
      </w:r>
      <w:proofErr w:type="spellEnd"/>
      <w:r>
        <w:rPr>
          <w:color w:val="auto"/>
          <w:sz w:val="18"/>
          <w:szCs w:val="18"/>
        </w:rPr>
        <w:t>).</w:t>
      </w:r>
    </w:p>
    <w:p w14:paraId="4AB8B521" w14:textId="77777777" w:rsidR="00505F4B" w:rsidRDefault="00505F4B" w:rsidP="00505F4B">
      <w:pPr>
        <w:pStyle w:val="Default"/>
        <w:rPr>
          <w:color w:val="auto"/>
          <w:sz w:val="18"/>
          <w:szCs w:val="18"/>
        </w:rPr>
      </w:pPr>
    </w:p>
    <w:p w14:paraId="2B098137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t>Pregovaranje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odnosno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međusobni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dogovor</w:t>
      </w:r>
      <w:proofErr w:type="spellEnd"/>
      <w:r>
        <w:rPr>
          <w:rFonts w:cs="Minion Pro"/>
          <w:sz w:val="18"/>
          <w:szCs w:val="18"/>
        </w:rPr>
        <w:t xml:space="preserve">, i </w:t>
      </w:r>
      <w:proofErr w:type="spellStart"/>
      <w:r>
        <w:rPr>
          <w:rFonts w:cs="Minion Pro"/>
          <w:sz w:val="18"/>
          <w:szCs w:val="18"/>
        </w:rPr>
        <w:t>posredovanje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putem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treće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strane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spominju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kao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učinkovite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metode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rješavanju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</w:t>
      </w:r>
      <w:r>
        <w:rPr>
          <w:rFonts w:cs="Minion Pro"/>
          <w:sz w:val="18"/>
          <w:szCs w:val="18"/>
        </w:rPr>
        <w:softHyphen/>
        <w:t>likata</w:t>
      </w:r>
      <w:proofErr w:type="spellEnd"/>
      <w:r>
        <w:rPr>
          <w:rFonts w:cs="Minion Pro"/>
          <w:sz w:val="18"/>
          <w:szCs w:val="18"/>
        </w:rPr>
        <w:t xml:space="preserve"> (3). </w:t>
      </w:r>
      <w:proofErr w:type="spellStart"/>
      <w:r>
        <w:rPr>
          <w:rFonts w:cs="Minion Pro"/>
          <w:sz w:val="18"/>
          <w:szCs w:val="18"/>
        </w:rPr>
        <w:t>Postoje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četiri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elementa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pregovora</w:t>
      </w:r>
      <w:proofErr w:type="spellEnd"/>
      <w:r>
        <w:rPr>
          <w:rFonts w:cs="Minion Pro"/>
          <w:sz w:val="18"/>
          <w:szCs w:val="18"/>
        </w:rPr>
        <w:t>:</w:t>
      </w:r>
    </w:p>
    <w:p w14:paraId="26AEE6BC" w14:textId="77777777" w:rsidR="00505F4B" w:rsidRDefault="00505F4B" w:rsidP="00505F4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odvojiti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ljude</w:t>
      </w:r>
      <w:proofErr w:type="spellEnd"/>
      <w:r>
        <w:rPr>
          <w:color w:val="auto"/>
          <w:sz w:val="18"/>
          <w:szCs w:val="18"/>
        </w:rPr>
        <w:t xml:space="preserve"> i </w:t>
      </w:r>
      <w:proofErr w:type="spellStart"/>
      <w:r>
        <w:rPr>
          <w:color w:val="auto"/>
          <w:sz w:val="18"/>
          <w:szCs w:val="18"/>
        </w:rPr>
        <w:t>uloge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od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problema</w:t>
      </w:r>
      <w:proofErr w:type="spellEnd"/>
      <w:r>
        <w:rPr>
          <w:color w:val="auto"/>
          <w:sz w:val="18"/>
          <w:szCs w:val="18"/>
        </w:rPr>
        <w:t>,</w:t>
      </w:r>
    </w:p>
    <w:p w14:paraId="1ED68647" w14:textId="77777777" w:rsidR="00505F4B" w:rsidRDefault="00505F4B" w:rsidP="00505F4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usredotočiti</w:t>
      </w:r>
      <w:proofErr w:type="spellEnd"/>
      <w:r>
        <w:rPr>
          <w:color w:val="auto"/>
          <w:sz w:val="18"/>
          <w:szCs w:val="18"/>
        </w:rPr>
        <w:t xml:space="preserve"> se </w:t>
      </w:r>
      <w:proofErr w:type="spellStart"/>
      <w:r>
        <w:rPr>
          <w:color w:val="auto"/>
          <w:sz w:val="18"/>
          <w:szCs w:val="18"/>
        </w:rPr>
        <w:t>na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interese</w:t>
      </w:r>
      <w:proofErr w:type="spellEnd"/>
      <w:r>
        <w:rPr>
          <w:color w:val="auto"/>
          <w:sz w:val="18"/>
          <w:szCs w:val="18"/>
        </w:rPr>
        <w:t xml:space="preserve">, ne </w:t>
      </w:r>
      <w:proofErr w:type="spellStart"/>
      <w:r>
        <w:rPr>
          <w:color w:val="auto"/>
          <w:sz w:val="18"/>
          <w:szCs w:val="18"/>
        </w:rPr>
        <w:t>na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pozicije</w:t>
      </w:r>
      <w:proofErr w:type="spellEnd"/>
      <w:r>
        <w:rPr>
          <w:color w:val="auto"/>
          <w:sz w:val="18"/>
          <w:szCs w:val="18"/>
        </w:rPr>
        <w:t>,</w:t>
      </w:r>
    </w:p>
    <w:p w14:paraId="26EA0C50" w14:textId="77777777" w:rsidR="00505F4B" w:rsidRDefault="00505F4B" w:rsidP="00505F4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stvoriti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mogućnosti</w:t>
      </w:r>
      <w:proofErr w:type="spellEnd"/>
      <w:r>
        <w:rPr>
          <w:color w:val="auto"/>
          <w:sz w:val="18"/>
          <w:szCs w:val="18"/>
        </w:rPr>
        <w:t xml:space="preserve"> za </w:t>
      </w:r>
      <w:proofErr w:type="spellStart"/>
      <w:r>
        <w:rPr>
          <w:color w:val="auto"/>
          <w:sz w:val="18"/>
          <w:szCs w:val="18"/>
        </w:rPr>
        <w:t>zajedničku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dobit</w:t>
      </w:r>
      <w:proofErr w:type="spellEnd"/>
      <w:r>
        <w:rPr>
          <w:color w:val="auto"/>
          <w:sz w:val="18"/>
          <w:szCs w:val="18"/>
        </w:rPr>
        <w:t>,</w:t>
      </w:r>
    </w:p>
    <w:p w14:paraId="7BE72D94" w14:textId="77777777" w:rsidR="00505F4B" w:rsidRDefault="00505F4B" w:rsidP="00505F4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odabrati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objektivne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kriterije</w:t>
      </w:r>
      <w:proofErr w:type="spellEnd"/>
      <w:r>
        <w:rPr>
          <w:color w:val="auto"/>
          <w:sz w:val="18"/>
          <w:szCs w:val="18"/>
        </w:rPr>
        <w:t xml:space="preserve"> u </w:t>
      </w:r>
      <w:proofErr w:type="spellStart"/>
      <w:r>
        <w:rPr>
          <w:color w:val="auto"/>
          <w:sz w:val="18"/>
          <w:szCs w:val="18"/>
        </w:rPr>
        <w:t>odabiru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opcija</w:t>
      </w:r>
      <w:proofErr w:type="spellEnd"/>
      <w:r>
        <w:rPr>
          <w:color w:val="auto"/>
          <w:sz w:val="18"/>
          <w:szCs w:val="18"/>
        </w:rPr>
        <w:t>.</w:t>
      </w:r>
    </w:p>
    <w:p w14:paraId="6ECC82C5" w14:textId="77777777" w:rsidR="00505F4B" w:rsidRDefault="00505F4B" w:rsidP="00505F4B">
      <w:pPr>
        <w:pStyle w:val="Default"/>
        <w:rPr>
          <w:color w:val="auto"/>
          <w:sz w:val="18"/>
          <w:szCs w:val="18"/>
        </w:rPr>
      </w:pPr>
    </w:p>
    <w:p w14:paraId="36C1B115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t>Posredovanje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medijacija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podrazumi</w:t>
      </w:r>
      <w:r>
        <w:rPr>
          <w:rFonts w:cs="Minion Pro"/>
          <w:sz w:val="18"/>
          <w:szCs w:val="18"/>
        </w:rPr>
        <w:softHyphen/>
        <w:t>jeva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rješavanje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pomoću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neutralne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vodi</w:t>
      </w:r>
      <w:proofErr w:type="spellEnd"/>
      <w:r>
        <w:rPr>
          <w:rFonts w:cs="Minion Pro"/>
          <w:sz w:val="18"/>
          <w:szCs w:val="18"/>
        </w:rPr>
        <w:t xml:space="preserve"> do </w:t>
      </w:r>
      <w:proofErr w:type="spellStart"/>
      <w:r>
        <w:rPr>
          <w:rFonts w:cs="Minion Pro"/>
          <w:sz w:val="18"/>
          <w:szCs w:val="18"/>
        </w:rPr>
        <w:t>zajedničkog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željenog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cilja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Sastoji</w:t>
      </w:r>
      <w:proofErr w:type="spellEnd"/>
      <w:r>
        <w:rPr>
          <w:rFonts w:cs="Minion Pro"/>
          <w:sz w:val="18"/>
          <w:szCs w:val="18"/>
        </w:rPr>
        <w:t xml:space="preserve"> se od </w:t>
      </w:r>
      <w:proofErr w:type="spellStart"/>
      <w:r>
        <w:rPr>
          <w:rFonts w:cs="Minion Pro"/>
          <w:sz w:val="18"/>
          <w:szCs w:val="18"/>
        </w:rPr>
        <w:t>započinjanja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slušanja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određivanja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problema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utvrđivanja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pronalaženja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mogućnosti</w:t>
      </w:r>
      <w:proofErr w:type="spellEnd"/>
      <w:r>
        <w:rPr>
          <w:rFonts w:cs="Minion Pro"/>
          <w:sz w:val="18"/>
          <w:szCs w:val="18"/>
        </w:rPr>
        <w:t xml:space="preserve"> za </w:t>
      </w:r>
      <w:proofErr w:type="spellStart"/>
      <w:r>
        <w:rPr>
          <w:rFonts w:cs="Minion Pro"/>
          <w:sz w:val="18"/>
          <w:szCs w:val="18"/>
        </w:rPr>
        <w:t>ostvarivanje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</w:t>
      </w:r>
      <w:r>
        <w:rPr>
          <w:rFonts w:cs="Minion Pro"/>
          <w:sz w:val="18"/>
          <w:szCs w:val="18"/>
        </w:rPr>
        <w:softHyphen/>
        <w:t>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ostvarivanja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cilja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evaluacije</w:t>
      </w:r>
      <w:proofErr w:type="spellEnd"/>
      <w:r>
        <w:rPr>
          <w:rFonts w:cs="Minion Pro"/>
          <w:sz w:val="18"/>
          <w:szCs w:val="18"/>
        </w:rPr>
        <w:t xml:space="preserve"> (3). </w:t>
      </w:r>
      <w:proofErr w:type="spellStart"/>
      <w:r>
        <w:rPr>
          <w:rFonts w:cs="Minion Pro"/>
          <w:sz w:val="18"/>
          <w:szCs w:val="18"/>
        </w:rPr>
        <w:t>Cilj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ovog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istraživanja</w:t>
      </w:r>
      <w:proofErr w:type="spellEnd"/>
      <w:r>
        <w:rPr>
          <w:rFonts w:cs="Minion Pro"/>
          <w:sz w:val="18"/>
          <w:szCs w:val="18"/>
        </w:rPr>
        <w:t xml:space="preserve"> bio je </w:t>
      </w:r>
      <w:proofErr w:type="spellStart"/>
      <w:r>
        <w:rPr>
          <w:rFonts w:cs="Minion Pro"/>
          <w:sz w:val="18"/>
          <w:szCs w:val="18"/>
        </w:rPr>
        <w:t>utvrditi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doživljavaju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što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sve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dovodi</w:t>
      </w:r>
      <w:proofErr w:type="spellEnd"/>
      <w:r>
        <w:rPr>
          <w:rFonts w:cs="Minion Pro"/>
          <w:sz w:val="18"/>
          <w:szCs w:val="18"/>
        </w:rPr>
        <w:t xml:space="preserve"> do </w:t>
      </w:r>
      <w:proofErr w:type="spellStart"/>
      <w:r>
        <w:rPr>
          <w:rFonts w:cs="Minion Pro"/>
          <w:sz w:val="18"/>
          <w:szCs w:val="18"/>
        </w:rPr>
        <w:t>pojave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</w:t>
      </w:r>
      <w:r>
        <w:rPr>
          <w:rFonts w:cs="Minion Pro"/>
          <w:sz w:val="18"/>
          <w:szCs w:val="18"/>
        </w:rPr>
        <w:softHyphen/>
        <w:t>ja</w:t>
      </w:r>
      <w:proofErr w:type="spellEnd"/>
      <w:r>
        <w:rPr>
          <w:rFonts w:cs="Minion Pro"/>
          <w:sz w:val="18"/>
          <w:szCs w:val="18"/>
        </w:rPr>
        <w:t xml:space="preserve">. S </w:t>
      </w:r>
      <w:proofErr w:type="spellStart"/>
      <w:r>
        <w:rPr>
          <w:rFonts w:cs="Minion Pro"/>
          <w:sz w:val="18"/>
          <w:szCs w:val="18"/>
        </w:rPr>
        <w:t>obzirom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cilj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postavljene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hipoteze</w:t>
      </w:r>
      <w:proofErr w:type="spellEnd"/>
      <w:r>
        <w:rPr>
          <w:rFonts w:cs="Minion Pro"/>
          <w:sz w:val="18"/>
          <w:szCs w:val="18"/>
        </w:rPr>
        <w:t>:</w:t>
      </w:r>
    </w:p>
    <w:p w14:paraId="3FB353A9" w14:textId="77777777" w:rsidR="00505F4B" w:rsidRDefault="00505F4B" w:rsidP="00505F4B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 </w:t>
      </w:r>
      <w:proofErr w:type="spellStart"/>
      <w:r>
        <w:rPr>
          <w:color w:val="auto"/>
          <w:sz w:val="18"/>
          <w:szCs w:val="18"/>
        </w:rPr>
        <w:t>radnom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okruženju</w:t>
      </w:r>
      <w:proofErr w:type="spellEnd"/>
      <w:r>
        <w:rPr>
          <w:color w:val="auto"/>
          <w:sz w:val="18"/>
          <w:szCs w:val="18"/>
        </w:rPr>
        <w:t xml:space="preserve">, </w:t>
      </w:r>
      <w:proofErr w:type="spellStart"/>
      <w:r>
        <w:rPr>
          <w:color w:val="auto"/>
          <w:sz w:val="18"/>
          <w:szCs w:val="18"/>
        </w:rPr>
        <w:t>gdje</w:t>
      </w:r>
      <w:proofErr w:type="spellEnd"/>
      <w:r>
        <w:rPr>
          <w:color w:val="auto"/>
          <w:sz w:val="18"/>
          <w:szCs w:val="18"/>
        </w:rPr>
        <w:t xml:space="preserve"> je </w:t>
      </w:r>
      <w:proofErr w:type="spellStart"/>
      <w:r>
        <w:rPr>
          <w:color w:val="auto"/>
          <w:sz w:val="18"/>
          <w:szCs w:val="18"/>
        </w:rPr>
        <w:t>nedostatna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komunikacija</w:t>
      </w:r>
      <w:proofErr w:type="spellEnd"/>
      <w:r>
        <w:rPr>
          <w:color w:val="auto"/>
          <w:sz w:val="18"/>
          <w:szCs w:val="18"/>
        </w:rPr>
        <w:t xml:space="preserve">, </w:t>
      </w:r>
      <w:proofErr w:type="spellStart"/>
      <w:r>
        <w:rPr>
          <w:color w:val="auto"/>
          <w:sz w:val="18"/>
          <w:szCs w:val="18"/>
        </w:rPr>
        <w:t>konflikti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su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češći</w:t>
      </w:r>
      <w:proofErr w:type="spellEnd"/>
      <w:r>
        <w:rPr>
          <w:color w:val="auto"/>
          <w:sz w:val="18"/>
          <w:szCs w:val="18"/>
        </w:rPr>
        <w:t>,</w:t>
      </w:r>
    </w:p>
    <w:p w14:paraId="5D9D5CD9" w14:textId="77777777" w:rsidR="00505F4B" w:rsidRDefault="00505F4B" w:rsidP="00505F4B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konfliktne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situacije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nisu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isključivo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nega</w:t>
      </w:r>
      <w:r>
        <w:rPr>
          <w:color w:val="auto"/>
          <w:sz w:val="18"/>
          <w:szCs w:val="18"/>
        </w:rPr>
        <w:softHyphen/>
        <w:t>tivne</w:t>
      </w:r>
      <w:proofErr w:type="spellEnd"/>
      <w:r>
        <w:rPr>
          <w:color w:val="auto"/>
          <w:sz w:val="18"/>
          <w:szCs w:val="18"/>
        </w:rPr>
        <w:t xml:space="preserve"> po </w:t>
      </w:r>
      <w:proofErr w:type="spellStart"/>
      <w:r>
        <w:rPr>
          <w:color w:val="auto"/>
          <w:sz w:val="18"/>
          <w:szCs w:val="18"/>
        </w:rPr>
        <w:t>zaposlenike</w:t>
      </w:r>
      <w:proofErr w:type="spellEnd"/>
      <w:r>
        <w:rPr>
          <w:color w:val="auto"/>
          <w:sz w:val="18"/>
          <w:szCs w:val="18"/>
        </w:rPr>
        <w:t>.</w:t>
      </w:r>
    </w:p>
    <w:p w14:paraId="78FFE498" w14:textId="77777777" w:rsidR="00505F4B" w:rsidRDefault="00505F4B" w:rsidP="00505F4B">
      <w:pPr>
        <w:pStyle w:val="Default"/>
        <w:rPr>
          <w:color w:val="auto"/>
          <w:sz w:val="18"/>
          <w:szCs w:val="18"/>
        </w:rPr>
      </w:pPr>
    </w:p>
    <w:p w14:paraId="0BF18D6A" w14:textId="77777777" w:rsidR="00505F4B" w:rsidRDefault="00505F4B" w:rsidP="00505F4B">
      <w:pPr>
        <w:pStyle w:val="Pa2"/>
        <w:spacing w:before="22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ISPITANICI I METODE</w:t>
      </w:r>
    </w:p>
    <w:p w14:paraId="4CCAC817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r>
        <w:rPr>
          <w:rFonts w:cs="Minion Pro"/>
          <w:sz w:val="18"/>
          <w:szCs w:val="18"/>
        </w:rPr>
        <w:t xml:space="preserve">U </w:t>
      </w:r>
      <w:proofErr w:type="spellStart"/>
      <w:r>
        <w:rPr>
          <w:rFonts w:cs="Minion Pro"/>
          <w:sz w:val="18"/>
          <w:szCs w:val="18"/>
        </w:rPr>
        <w:t>ovom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sudjelovalo</w:t>
      </w:r>
      <w:proofErr w:type="spellEnd"/>
      <w:r>
        <w:rPr>
          <w:rFonts w:cs="Minion Pro"/>
          <w:sz w:val="18"/>
          <w:szCs w:val="18"/>
        </w:rPr>
        <w:t xml:space="preserve"> je 410 </w:t>
      </w:r>
      <w:proofErr w:type="spellStart"/>
      <w:r>
        <w:rPr>
          <w:rFonts w:cs="Minion Pro"/>
          <w:sz w:val="18"/>
          <w:szCs w:val="18"/>
        </w:rPr>
        <w:t>nasumično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odabranih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opće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popu</w:t>
      </w:r>
      <w:r>
        <w:rPr>
          <w:rFonts w:cs="Minion Pro"/>
          <w:sz w:val="18"/>
          <w:szCs w:val="18"/>
        </w:rPr>
        <w:softHyphen/>
        <w:t>lacije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nije</w:t>
      </w:r>
      <w:proofErr w:type="spellEnd"/>
      <w:r>
        <w:rPr>
          <w:rFonts w:cs="Minion Pro"/>
          <w:sz w:val="18"/>
          <w:szCs w:val="18"/>
        </w:rPr>
        <w:t xml:space="preserve"> bio </w:t>
      </w:r>
      <w:proofErr w:type="spellStart"/>
      <w:r>
        <w:rPr>
          <w:rFonts w:cs="Minion Pro"/>
          <w:sz w:val="18"/>
          <w:szCs w:val="18"/>
        </w:rPr>
        <w:t>ograničen</w:t>
      </w:r>
      <w:proofErr w:type="spellEnd"/>
      <w:r>
        <w:rPr>
          <w:rFonts w:cs="Minion Pro"/>
          <w:sz w:val="18"/>
          <w:szCs w:val="18"/>
        </w:rPr>
        <w:t xml:space="preserve">. 347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adekvatan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način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ispunilo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up</w:t>
      </w:r>
      <w:r>
        <w:rPr>
          <w:rFonts w:cs="Minion Pro"/>
          <w:sz w:val="18"/>
          <w:szCs w:val="18"/>
        </w:rPr>
        <w:softHyphen/>
        <w:t>itnik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što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čini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odaziv</w:t>
      </w:r>
      <w:proofErr w:type="spellEnd"/>
      <w:r>
        <w:rPr>
          <w:rFonts w:cs="Minion Pro"/>
          <w:sz w:val="18"/>
          <w:szCs w:val="18"/>
        </w:rPr>
        <w:t xml:space="preserve"> od 84,64%. </w:t>
      </w:r>
      <w:proofErr w:type="spellStart"/>
      <w:r>
        <w:rPr>
          <w:rFonts w:cs="Minion Pro"/>
          <w:sz w:val="18"/>
          <w:szCs w:val="18"/>
        </w:rPr>
        <w:t>Istraživanje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bilo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presječno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provodilo</w:t>
      </w:r>
      <w:proofErr w:type="spellEnd"/>
      <w:r>
        <w:rPr>
          <w:rFonts w:cs="Minion Pro"/>
          <w:sz w:val="18"/>
          <w:szCs w:val="18"/>
        </w:rPr>
        <w:t xml:space="preserve"> se od </w:t>
      </w:r>
      <w:proofErr w:type="spellStart"/>
      <w:r>
        <w:rPr>
          <w:rFonts w:cs="Minion Pro"/>
          <w:sz w:val="18"/>
          <w:szCs w:val="18"/>
        </w:rPr>
        <w:t>siječnja</w:t>
      </w:r>
      <w:proofErr w:type="spellEnd"/>
      <w:r>
        <w:rPr>
          <w:rFonts w:cs="Minion Pro"/>
          <w:sz w:val="18"/>
          <w:szCs w:val="18"/>
        </w:rPr>
        <w:t xml:space="preserve"> do </w:t>
      </w:r>
      <w:proofErr w:type="spellStart"/>
      <w:r>
        <w:rPr>
          <w:rFonts w:cs="Minion Pro"/>
          <w:sz w:val="18"/>
          <w:szCs w:val="18"/>
        </w:rPr>
        <w:t>ožujka</w:t>
      </w:r>
      <w:proofErr w:type="spellEnd"/>
      <w:r>
        <w:rPr>
          <w:rFonts w:cs="Minion Pro"/>
          <w:sz w:val="18"/>
          <w:szCs w:val="18"/>
        </w:rPr>
        <w:t xml:space="preserve"> 2018. </w:t>
      </w:r>
      <w:proofErr w:type="spellStart"/>
      <w:r>
        <w:rPr>
          <w:rFonts w:cs="Minion Pro"/>
          <w:sz w:val="18"/>
          <w:szCs w:val="18"/>
        </w:rPr>
        <w:t>godine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provedeno</w:t>
      </w:r>
      <w:proofErr w:type="spellEnd"/>
      <w:r>
        <w:rPr>
          <w:rFonts w:cs="Minion Pro"/>
          <w:sz w:val="18"/>
          <w:szCs w:val="18"/>
        </w:rPr>
        <w:t xml:space="preserve"> on</w:t>
      </w:r>
      <w:r>
        <w:rPr>
          <w:rFonts w:cs="Minion Pro"/>
          <w:sz w:val="18"/>
          <w:szCs w:val="18"/>
        </w:rPr>
        <w:softHyphen/>
        <w:t xml:space="preserve">line, </w:t>
      </w:r>
      <w:proofErr w:type="spellStart"/>
      <w:r>
        <w:rPr>
          <w:rFonts w:cs="Minion Pro"/>
          <w:sz w:val="18"/>
          <w:szCs w:val="18"/>
        </w:rPr>
        <w:t>preko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aplikacija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društvenih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mreža</w:t>
      </w:r>
      <w:proofErr w:type="spellEnd"/>
      <w:r>
        <w:rPr>
          <w:rFonts w:cs="Minion Pro"/>
          <w:sz w:val="18"/>
          <w:szCs w:val="18"/>
        </w:rPr>
        <w:t xml:space="preserve">. U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korišten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upitnik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osmišljen</w:t>
      </w:r>
      <w:proofErr w:type="spellEnd"/>
      <w:r>
        <w:rPr>
          <w:rFonts w:cs="Minion Pro"/>
          <w:sz w:val="18"/>
          <w:szCs w:val="18"/>
        </w:rPr>
        <w:t xml:space="preserve"> od </w:t>
      </w:r>
      <w:proofErr w:type="spellStart"/>
      <w:r>
        <w:rPr>
          <w:rFonts w:cs="Minion Pro"/>
          <w:sz w:val="18"/>
          <w:szCs w:val="18"/>
        </w:rPr>
        <w:t>autora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apliciran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preko</w:t>
      </w:r>
      <w:proofErr w:type="spellEnd"/>
      <w:r>
        <w:rPr>
          <w:rFonts w:cs="Minion Pro"/>
          <w:sz w:val="18"/>
          <w:szCs w:val="18"/>
        </w:rPr>
        <w:t xml:space="preserve"> Google </w:t>
      </w:r>
      <w:proofErr w:type="spellStart"/>
      <w:r>
        <w:rPr>
          <w:rFonts w:cs="Minion Pro"/>
          <w:sz w:val="18"/>
          <w:szCs w:val="18"/>
        </w:rPr>
        <w:t>obrasca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rezultati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obrađeni</w:t>
      </w:r>
      <w:proofErr w:type="spellEnd"/>
      <w:r>
        <w:rPr>
          <w:rFonts w:cs="Minion Pro"/>
          <w:sz w:val="18"/>
          <w:szCs w:val="18"/>
        </w:rPr>
        <w:t xml:space="preserve"> u MS </w:t>
      </w:r>
      <w:proofErr w:type="spellStart"/>
      <w:r>
        <w:rPr>
          <w:rFonts w:cs="Minion Pro"/>
          <w:sz w:val="18"/>
          <w:szCs w:val="18"/>
        </w:rPr>
        <w:t>Excelu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priloženi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slikovnom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prikazu</w:t>
      </w:r>
      <w:proofErr w:type="spellEnd"/>
      <w:r>
        <w:rPr>
          <w:rFonts w:cs="Minion Pro"/>
          <w:sz w:val="18"/>
          <w:szCs w:val="18"/>
        </w:rPr>
        <w:t xml:space="preserve">, u </w:t>
      </w:r>
      <w:proofErr w:type="spellStart"/>
      <w:r>
        <w:rPr>
          <w:rFonts w:cs="Minion Pro"/>
          <w:sz w:val="18"/>
          <w:szCs w:val="18"/>
        </w:rPr>
        <w:t>postotcima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prema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odgovoru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Korištene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metode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deskriptivne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statistike</w:t>
      </w:r>
      <w:proofErr w:type="spellEnd"/>
      <w:r>
        <w:rPr>
          <w:rFonts w:cs="Minion Pro"/>
          <w:sz w:val="18"/>
          <w:szCs w:val="18"/>
        </w:rPr>
        <w:t xml:space="preserve">. Na </w:t>
      </w:r>
      <w:proofErr w:type="spellStart"/>
      <w:r>
        <w:rPr>
          <w:rFonts w:cs="Minion Pro"/>
          <w:sz w:val="18"/>
          <w:szCs w:val="18"/>
        </w:rPr>
        <w:t>početku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upitnika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informirani</w:t>
      </w:r>
      <w:proofErr w:type="spellEnd"/>
      <w:r>
        <w:rPr>
          <w:rFonts w:cs="Minion Pro"/>
          <w:sz w:val="18"/>
          <w:szCs w:val="18"/>
        </w:rPr>
        <w:t xml:space="preserve"> o </w:t>
      </w:r>
      <w:proofErr w:type="spellStart"/>
      <w:r>
        <w:rPr>
          <w:rFonts w:cs="Minion Pro"/>
          <w:sz w:val="18"/>
          <w:szCs w:val="18"/>
        </w:rPr>
        <w:t>anonimnosti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da u </w:t>
      </w:r>
      <w:proofErr w:type="spellStart"/>
      <w:r>
        <w:rPr>
          <w:rFonts w:cs="Minion Pro"/>
          <w:sz w:val="18"/>
          <w:szCs w:val="18"/>
        </w:rPr>
        <w:t>svakom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trenutku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odustati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Rezultati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prika</w:t>
      </w:r>
      <w:r>
        <w:rPr>
          <w:rFonts w:cs="Minion Pro"/>
          <w:sz w:val="18"/>
          <w:szCs w:val="18"/>
        </w:rPr>
        <w:softHyphen/>
        <w:t>zani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skupno</w:t>
      </w:r>
      <w:proofErr w:type="spellEnd"/>
      <w:r>
        <w:rPr>
          <w:rFonts w:cs="Minion Pro"/>
          <w:sz w:val="18"/>
          <w:szCs w:val="18"/>
        </w:rPr>
        <w:t xml:space="preserve">, ne </w:t>
      </w:r>
      <w:proofErr w:type="spellStart"/>
      <w:r>
        <w:rPr>
          <w:rFonts w:cs="Minion Pro"/>
          <w:sz w:val="18"/>
          <w:szCs w:val="18"/>
        </w:rPr>
        <w:t>individualno</w:t>
      </w:r>
      <w:proofErr w:type="spellEnd"/>
      <w:r>
        <w:rPr>
          <w:rFonts w:cs="Minion Pro"/>
          <w:sz w:val="18"/>
          <w:szCs w:val="18"/>
        </w:rPr>
        <w:t xml:space="preserve">. </w:t>
      </w:r>
    </w:p>
    <w:p w14:paraId="1A6AF71F" w14:textId="77777777" w:rsidR="00505F4B" w:rsidRDefault="00505F4B" w:rsidP="00505F4B">
      <w:pPr>
        <w:pStyle w:val="Pa2"/>
        <w:spacing w:before="22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 xml:space="preserve">REZULTATI </w:t>
      </w:r>
    </w:p>
    <w:p w14:paraId="14970ECC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r>
        <w:rPr>
          <w:rFonts w:cs="Minion Pro"/>
          <w:sz w:val="18"/>
          <w:szCs w:val="18"/>
        </w:rPr>
        <w:t xml:space="preserve">U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sudjelovalo</w:t>
      </w:r>
      <w:proofErr w:type="spellEnd"/>
      <w:r>
        <w:rPr>
          <w:rFonts w:cs="Minion Pro"/>
          <w:sz w:val="18"/>
          <w:szCs w:val="18"/>
        </w:rPr>
        <w:t xml:space="preserve"> 410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opće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populacije</w:t>
      </w:r>
      <w:proofErr w:type="spellEnd"/>
      <w:r>
        <w:rPr>
          <w:rFonts w:cs="Minion Pro"/>
          <w:sz w:val="18"/>
          <w:szCs w:val="18"/>
        </w:rPr>
        <w:t xml:space="preserve">, 347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adek</w:t>
      </w:r>
      <w:r>
        <w:rPr>
          <w:rFonts w:cs="Minion Pro"/>
          <w:sz w:val="18"/>
          <w:szCs w:val="18"/>
        </w:rPr>
        <w:softHyphen/>
        <w:t>vatan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način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ispunilo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upitnik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Najveći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bio je </w:t>
      </w:r>
      <w:proofErr w:type="spellStart"/>
      <w:r>
        <w:rPr>
          <w:rFonts w:cs="Minion Pro"/>
          <w:sz w:val="18"/>
          <w:szCs w:val="18"/>
        </w:rPr>
        <w:t>između</w:t>
      </w:r>
      <w:proofErr w:type="spellEnd"/>
      <w:r>
        <w:rPr>
          <w:rFonts w:cs="Minion Pro"/>
          <w:sz w:val="18"/>
          <w:szCs w:val="18"/>
        </w:rPr>
        <w:t xml:space="preserve"> 30 I 40 </w:t>
      </w:r>
      <w:proofErr w:type="spellStart"/>
      <w:r>
        <w:rPr>
          <w:rFonts w:cs="Minion Pro"/>
          <w:sz w:val="18"/>
          <w:szCs w:val="18"/>
        </w:rPr>
        <w:t>godina</w:t>
      </w:r>
      <w:proofErr w:type="spellEnd"/>
      <w:r>
        <w:rPr>
          <w:rFonts w:cs="Minion Pro"/>
          <w:sz w:val="18"/>
          <w:szCs w:val="18"/>
        </w:rPr>
        <w:t xml:space="preserve"> (</w:t>
      </w:r>
      <w:proofErr w:type="spellStart"/>
      <w:r>
        <w:rPr>
          <w:rFonts w:cs="Minion Pro"/>
          <w:sz w:val="18"/>
          <w:szCs w:val="18"/>
        </w:rPr>
        <w:t>slika</w:t>
      </w:r>
      <w:proofErr w:type="spellEnd"/>
      <w:r>
        <w:rPr>
          <w:rFonts w:cs="Minion Pro"/>
          <w:sz w:val="18"/>
          <w:szCs w:val="18"/>
        </w:rPr>
        <w:t xml:space="preserve"> 1). Od toga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91% </w:t>
      </w:r>
      <w:proofErr w:type="spellStart"/>
      <w:r>
        <w:rPr>
          <w:rFonts w:cs="Minion Pro"/>
          <w:sz w:val="18"/>
          <w:szCs w:val="18"/>
        </w:rPr>
        <w:t>ženskog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spola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dok</w:t>
      </w:r>
      <w:proofErr w:type="spellEnd"/>
      <w:r>
        <w:rPr>
          <w:rFonts w:cs="Minion Pro"/>
          <w:sz w:val="18"/>
          <w:szCs w:val="18"/>
        </w:rPr>
        <w:t xml:space="preserve"> je 9%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bilo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muškog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spola</w:t>
      </w:r>
      <w:proofErr w:type="spellEnd"/>
      <w:r>
        <w:rPr>
          <w:rFonts w:cs="Minion Pro"/>
          <w:sz w:val="18"/>
          <w:szCs w:val="18"/>
        </w:rPr>
        <w:t xml:space="preserve"> (</w:t>
      </w:r>
      <w:proofErr w:type="spellStart"/>
      <w:r>
        <w:rPr>
          <w:rFonts w:cs="Minion Pro"/>
          <w:sz w:val="18"/>
          <w:szCs w:val="18"/>
        </w:rPr>
        <w:t>slika</w:t>
      </w:r>
      <w:proofErr w:type="spellEnd"/>
      <w:r>
        <w:rPr>
          <w:rFonts w:cs="Minion Pro"/>
          <w:sz w:val="18"/>
          <w:szCs w:val="18"/>
        </w:rPr>
        <w:t xml:space="preserve"> 2). </w:t>
      </w:r>
      <w:proofErr w:type="spellStart"/>
      <w:r>
        <w:rPr>
          <w:rFonts w:cs="Minion Pro"/>
          <w:sz w:val="18"/>
          <w:szCs w:val="18"/>
        </w:rPr>
        <w:t>Najviše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(99%), </w:t>
      </w:r>
      <w:proofErr w:type="spellStart"/>
      <w:r>
        <w:rPr>
          <w:rFonts w:cs="Minion Pro"/>
          <w:sz w:val="18"/>
          <w:szCs w:val="18"/>
        </w:rPr>
        <w:t>radilo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</w:t>
      </w:r>
      <w:r>
        <w:rPr>
          <w:rFonts w:cs="Minion Pro"/>
          <w:sz w:val="18"/>
          <w:szCs w:val="18"/>
        </w:rPr>
        <w:softHyphen/>
        <w:t>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zdravstvenog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djelatnika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dok</w:t>
      </w:r>
      <w:proofErr w:type="spellEnd"/>
      <w:r>
        <w:rPr>
          <w:rFonts w:cs="Minion Pro"/>
          <w:sz w:val="18"/>
          <w:szCs w:val="18"/>
        </w:rPr>
        <w:t xml:space="preserve"> je 13%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bilo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zaposleno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drugim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djelatnostima</w:t>
      </w:r>
      <w:proofErr w:type="spellEnd"/>
      <w:r>
        <w:rPr>
          <w:rFonts w:cs="Minion Pro"/>
          <w:sz w:val="18"/>
          <w:szCs w:val="18"/>
        </w:rPr>
        <w:t xml:space="preserve"> (</w:t>
      </w:r>
      <w:proofErr w:type="spellStart"/>
      <w:r>
        <w:rPr>
          <w:rFonts w:cs="Minion Pro"/>
          <w:sz w:val="18"/>
          <w:szCs w:val="18"/>
        </w:rPr>
        <w:t>slika</w:t>
      </w:r>
      <w:proofErr w:type="spellEnd"/>
      <w:r>
        <w:rPr>
          <w:rFonts w:cs="Minion Pro"/>
          <w:sz w:val="18"/>
          <w:szCs w:val="18"/>
        </w:rPr>
        <w:t xml:space="preserve"> 3). </w:t>
      </w:r>
      <w:proofErr w:type="spellStart"/>
      <w:r>
        <w:rPr>
          <w:rFonts w:cs="Minion Pro"/>
          <w:sz w:val="18"/>
          <w:szCs w:val="18"/>
        </w:rPr>
        <w:t>Najveći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</w:t>
      </w:r>
      <w:r>
        <w:rPr>
          <w:rFonts w:cs="Minion Pro"/>
          <w:sz w:val="18"/>
          <w:szCs w:val="18"/>
        </w:rPr>
        <w:softHyphen/>
        <w:t>tanika</w:t>
      </w:r>
      <w:proofErr w:type="spellEnd"/>
      <w:r>
        <w:rPr>
          <w:rFonts w:cs="Minion Pro"/>
          <w:sz w:val="18"/>
          <w:szCs w:val="18"/>
        </w:rPr>
        <w:t xml:space="preserve"> (91%) </w:t>
      </w:r>
      <w:proofErr w:type="spellStart"/>
      <w:r>
        <w:rPr>
          <w:rFonts w:cs="Minion Pro"/>
          <w:sz w:val="18"/>
          <w:szCs w:val="18"/>
        </w:rPr>
        <w:t>doživjelo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konflikt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dok</w:t>
      </w:r>
      <w:proofErr w:type="spellEnd"/>
      <w:r>
        <w:rPr>
          <w:rFonts w:cs="Minion Pro"/>
          <w:sz w:val="18"/>
          <w:szCs w:val="18"/>
        </w:rPr>
        <w:t xml:space="preserve"> 9%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odgovara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ni</w:t>
      </w:r>
      <w:proofErr w:type="spellEnd"/>
    </w:p>
    <w:p w14:paraId="021F53DF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t>kada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imalo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(</w:t>
      </w:r>
      <w:proofErr w:type="spellStart"/>
      <w:r>
        <w:rPr>
          <w:rFonts w:cs="Minion Pro"/>
          <w:sz w:val="18"/>
          <w:szCs w:val="18"/>
        </w:rPr>
        <w:t>slika</w:t>
      </w:r>
      <w:proofErr w:type="spellEnd"/>
      <w:r>
        <w:rPr>
          <w:rFonts w:cs="Minion Pro"/>
          <w:sz w:val="18"/>
          <w:szCs w:val="18"/>
        </w:rPr>
        <w:t xml:space="preserve"> 4). Na </w:t>
      </w:r>
      <w:proofErr w:type="spellStart"/>
      <w:r>
        <w:rPr>
          <w:rFonts w:cs="Minion Pro"/>
          <w:sz w:val="18"/>
          <w:szCs w:val="18"/>
        </w:rPr>
        <w:t>pitanje</w:t>
      </w:r>
      <w:proofErr w:type="spellEnd"/>
      <w:r>
        <w:rPr>
          <w:rFonts w:cs="Minion Pro"/>
          <w:sz w:val="18"/>
          <w:szCs w:val="18"/>
        </w:rPr>
        <w:t xml:space="preserve"> o </w:t>
      </w:r>
      <w:proofErr w:type="spellStart"/>
      <w:r>
        <w:rPr>
          <w:rFonts w:cs="Minion Pro"/>
          <w:sz w:val="18"/>
          <w:szCs w:val="18"/>
        </w:rPr>
        <w:t>učestalosti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, 54%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odgovara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njihovom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učestali</w:t>
      </w:r>
      <w:proofErr w:type="spellEnd"/>
      <w:r>
        <w:rPr>
          <w:rFonts w:cs="Minion Pro"/>
          <w:sz w:val="18"/>
          <w:szCs w:val="18"/>
        </w:rPr>
        <w:t xml:space="preserve"> (</w:t>
      </w:r>
      <w:proofErr w:type="spellStart"/>
      <w:r>
        <w:rPr>
          <w:rFonts w:cs="Minion Pro"/>
          <w:sz w:val="18"/>
          <w:szCs w:val="18"/>
        </w:rPr>
        <w:t>slika</w:t>
      </w:r>
      <w:proofErr w:type="spellEnd"/>
      <w:r>
        <w:rPr>
          <w:rFonts w:cs="Minion Pro"/>
          <w:sz w:val="18"/>
          <w:szCs w:val="18"/>
        </w:rPr>
        <w:t xml:space="preserve"> 5). </w:t>
      </w:r>
      <w:proofErr w:type="spellStart"/>
      <w:r>
        <w:rPr>
          <w:rFonts w:cs="Minion Pro"/>
          <w:sz w:val="18"/>
          <w:szCs w:val="18"/>
        </w:rPr>
        <w:t>Ispitanici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smatraju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</w:t>
      </w:r>
      <w:r>
        <w:rPr>
          <w:rFonts w:cs="Minion Pro"/>
          <w:sz w:val="18"/>
          <w:szCs w:val="18"/>
        </w:rPr>
        <w:softHyphen/>
        <w:t>dostatna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komunikacija</w:t>
      </w:r>
      <w:proofErr w:type="spellEnd"/>
      <w:r>
        <w:rPr>
          <w:rFonts w:cs="Minion Pro"/>
          <w:sz w:val="18"/>
          <w:szCs w:val="18"/>
        </w:rPr>
        <w:t xml:space="preserve"> (50%), </w:t>
      </w:r>
      <w:proofErr w:type="spellStart"/>
      <w:r>
        <w:rPr>
          <w:rFonts w:cs="Minion Pro"/>
          <w:sz w:val="18"/>
          <w:szCs w:val="18"/>
        </w:rPr>
        <w:t>loša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organi</w:t>
      </w:r>
      <w:r>
        <w:rPr>
          <w:rFonts w:cs="Minion Pro"/>
          <w:sz w:val="18"/>
          <w:szCs w:val="18"/>
        </w:rPr>
        <w:softHyphen/>
        <w:t>zacija</w:t>
      </w:r>
      <w:proofErr w:type="spellEnd"/>
      <w:r>
        <w:rPr>
          <w:rFonts w:cs="Minion Pro"/>
          <w:sz w:val="18"/>
          <w:szCs w:val="18"/>
        </w:rPr>
        <w:t xml:space="preserve"> (36%</w:t>
      </w:r>
      <w:proofErr w:type="gramStart"/>
      <w:r>
        <w:rPr>
          <w:rFonts w:cs="Minion Pro"/>
          <w:sz w:val="18"/>
          <w:szCs w:val="18"/>
        </w:rPr>
        <w:t>) ,</w:t>
      </w:r>
      <w:proofErr w:type="gram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prirode</w:t>
      </w:r>
      <w:proofErr w:type="spellEnd"/>
      <w:r>
        <w:rPr>
          <w:rFonts w:cs="Minion Pro"/>
          <w:sz w:val="18"/>
          <w:szCs w:val="18"/>
        </w:rPr>
        <w:t xml:space="preserve"> (11%) (</w:t>
      </w:r>
      <w:proofErr w:type="spellStart"/>
      <w:r>
        <w:rPr>
          <w:rFonts w:cs="Minion Pro"/>
          <w:sz w:val="18"/>
          <w:szCs w:val="18"/>
        </w:rPr>
        <w:t>slika</w:t>
      </w:r>
      <w:proofErr w:type="spellEnd"/>
      <w:r>
        <w:rPr>
          <w:rFonts w:cs="Minion Pro"/>
          <w:sz w:val="18"/>
          <w:szCs w:val="18"/>
        </w:rPr>
        <w:t xml:space="preserve"> 6). </w:t>
      </w:r>
      <w:proofErr w:type="spellStart"/>
      <w:r>
        <w:rPr>
          <w:rFonts w:cs="Minion Pro"/>
          <w:sz w:val="18"/>
          <w:szCs w:val="18"/>
        </w:rPr>
        <w:t>Ispitanici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smatraju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nisu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uvijek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negativni</w:t>
      </w:r>
      <w:proofErr w:type="spellEnd"/>
      <w:r>
        <w:rPr>
          <w:rFonts w:cs="Minion Pro"/>
          <w:sz w:val="18"/>
          <w:szCs w:val="18"/>
        </w:rPr>
        <w:t xml:space="preserve"> (74%), </w:t>
      </w:r>
      <w:proofErr w:type="spellStart"/>
      <w:r>
        <w:rPr>
          <w:rFonts w:cs="Minion Pro"/>
          <w:sz w:val="18"/>
          <w:szCs w:val="18"/>
        </w:rPr>
        <w:t>dok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manji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(26%) </w:t>
      </w:r>
      <w:proofErr w:type="spellStart"/>
      <w:r>
        <w:rPr>
          <w:rFonts w:cs="Minion Pro"/>
          <w:sz w:val="18"/>
          <w:szCs w:val="18"/>
        </w:rPr>
        <w:t>smatra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gotovo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uvijek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negativni</w:t>
      </w:r>
      <w:proofErr w:type="spellEnd"/>
      <w:r>
        <w:rPr>
          <w:rFonts w:cs="Minion Pro"/>
          <w:sz w:val="18"/>
          <w:szCs w:val="18"/>
        </w:rPr>
        <w:t xml:space="preserve"> (</w:t>
      </w:r>
      <w:proofErr w:type="spellStart"/>
      <w:r>
        <w:rPr>
          <w:rFonts w:cs="Minion Pro"/>
          <w:sz w:val="18"/>
          <w:szCs w:val="18"/>
        </w:rPr>
        <w:t>slika</w:t>
      </w:r>
      <w:proofErr w:type="spellEnd"/>
      <w:r>
        <w:rPr>
          <w:rFonts w:cs="Minion Pro"/>
          <w:sz w:val="18"/>
          <w:szCs w:val="18"/>
        </w:rPr>
        <w:t xml:space="preserve"> 7). Stav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je da se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najbolje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riješiti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suradnjom</w:t>
      </w:r>
      <w:proofErr w:type="spellEnd"/>
      <w:r>
        <w:rPr>
          <w:rFonts w:cs="Minion Pro"/>
          <w:sz w:val="18"/>
          <w:szCs w:val="18"/>
        </w:rPr>
        <w:t xml:space="preserve"> (57%</w:t>
      </w:r>
      <w:proofErr w:type="gramStart"/>
      <w:r>
        <w:rPr>
          <w:rFonts w:cs="Minion Pro"/>
          <w:sz w:val="18"/>
          <w:szCs w:val="18"/>
        </w:rPr>
        <w:t>) ,</w:t>
      </w:r>
      <w:proofErr w:type="gram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da bi se </w:t>
      </w:r>
      <w:proofErr w:type="spellStart"/>
      <w:r>
        <w:rPr>
          <w:rFonts w:cs="Minion Pro"/>
          <w:sz w:val="18"/>
          <w:szCs w:val="18"/>
        </w:rPr>
        <w:t>trebalo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kompromis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konfliktnim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</w:t>
      </w:r>
      <w:r>
        <w:rPr>
          <w:rFonts w:cs="Minion Pro"/>
          <w:sz w:val="18"/>
          <w:szCs w:val="18"/>
        </w:rPr>
        <w:softHyphen/>
        <w:t>uacijama</w:t>
      </w:r>
      <w:proofErr w:type="spellEnd"/>
      <w:r>
        <w:rPr>
          <w:rFonts w:cs="Minion Pro"/>
          <w:sz w:val="18"/>
          <w:szCs w:val="18"/>
        </w:rPr>
        <w:t xml:space="preserve"> (32%) (</w:t>
      </w:r>
      <w:proofErr w:type="spellStart"/>
      <w:r>
        <w:rPr>
          <w:rFonts w:cs="Minion Pro"/>
          <w:sz w:val="18"/>
          <w:szCs w:val="18"/>
        </w:rPr>
        <w:t>slika</w:t>
      </w:r>
      <w:proofErr w:type="spellEnd"/>
      <w:r>
        <w:rPr>
          <w:rFonts w:cs="Minion Pro"/>
          <w:sz w:val="18"/>
          <w:szCs w:val="18"/>
        </w:rPr>
        <w:t xml:space="preserve"> 8)</w:t>
      </w:r>
    </w:p>
    <w:p w14:paraId="06E1487D" w14:textId="77777777" w:rsidR="00505F4B" w:rsidRDefault="00505F4B" w:rsidP="00505F4B">
      <w:pPr>
        <w:pStyle w:val="Pa2"/>
        <w:spacing w:before="22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RASPRAVA</w:t>
      </w:r>
    </w:p>
    <w:p w14:paraId="0BA698EA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t>Prema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dobivenim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rezultatima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postavljene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hipoteze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potvrđene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Ispitan</w:t>
      </w:r>
      <w:r>
        <w:rPr>
          <w:rFonts w:cs="Minion Pro"/>
          <w:sz w:val="18"/>
          <w:szCs w:val="18"/>
        </w:rPr>
        <w:softHyphen/>
        <w:t>ici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najvećoj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mjeru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smatraju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najveći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loša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komunikacija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loša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organizacija</w:t>
      </w:r>
      <w:proofErr w:type="spellEnd"/>
      <w:r>
        <w:rPr>
          <w:rFonts w:cs="Minion Pro"/>
          <w:sz w:val="18"/>
          <w:szCs w:val="18"/>
        </w:rPr>
        <w:t xml:space="preserve">, a </w:t>
      </w:r>
      <w:proofErr w:type="spellStart"/>
      <w:r>
        <w:rPr>
          <w:rFonts w:cs="Minion Pro"/>
          <w:sz w:val="18"/>
          <w:szCs w:val="18"/>
        </w:rPr>
        <w:t>manji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</w:t>
      </w:r>
      <w:r>
        <w:rPr>
          <w:rFonts w:cs="Minion Pro"/>
          <w:sz w:val="18"/>
          <w:szCs w:val="18"/>
        </w:rPr>
        <w:softHyphen/>
        <w:t>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prirode</w:t>
      </w:r>
      <w:proofErr w:type="spellEnd"/>
      <w:r>
        <w:rPr>
          <w:rFonts w:cs="Minion Pro"/>
          <w:sz w:val="18"/>
          <w:szCs w:val="18"/>
        </w:rPr>
        <w:t xml:space="preserve">.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priručniku</w:t>
      </w:r>
      <w:proofErr w:type="spellEnd"/>
      <w:r>
        <w:rPr>
          <w:rFonts w:cs="Minion Pro"/>
          <w:sz w:val="18"/>
          <w:szCs w:val="18"/>
        </w:rPr>
        <w:t xml:space="preserve"> „</w:t>
      </w:r>
      <w:proofErr w:type="spellStart"/>
      <w:r>
        <w:rPr>
          <w:rFonts w:cs="Minion Pro"/>
          <w:sz w:val="18"/>
          <w:szCs w:val="18"/>
        </w:rPr>
        <w:t>Rješavanje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proofErr w:type="gramStart"/>
      <w:r>
        <w:rPr>
          <w:rFonts w:cs="Minion Pro"/>
          <w:sz w:val="18"/>
          <w:szCs w:val="18"/>
        </w:rPr>
        <w:t>situacija</w:t>
      </w:r>
      <w:proofErr w:type="spellEnd"/>
      <w:r>
        <w:rPr>
          <w:rFonts w:cs="Minion Pro"/>
          <w:sz w:val="18"/>
          <w:szCs w:val="18"/>
        </w:rPr>
        <w:t>“</w:t>
      </w:r>
      <w:proofErr w:type="gram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Šarenac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Begu</w:t>
      </w:r>
      <w:proofErr w:type="spellEnd"/>
      <w:r>
        <w:rPr>
          <w:rFonts w:cs="Minion Pro"/>
          <w:sz w:val="18"/>
          <w:szCs w:val="18"/>
        </w:rPr>
        <w:t xml:space="preserve"> (4) </w:t>
      </w:r>
      <w:proofErr w:type="spellStart"/>
      <w:r>
        <w:rPr>
          <w:rFonts w:cs="Minion Pro"/>
          <w:sz w:val="18"/>
          <w:szCs w:val="18"/>
        </w:rPr>
        <w:t>navode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razlozi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nastajanja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sljedeći</w:t>
      </w:r>
      <w:proofErr w:type="spellEnd"/>
      <w:r>
        <w:rPr>
          <w:rFonts w:cs="Minion Pro"/>
          <w:sz w:val="18"/>
          <w:szCs w:val="18"/>
        </w:rPr>
        <w:t xml:space="preserve">: </w:t>
      </w:r>
      <w:proofErr w:type="spellStart"/>
      <w:r>
        <w:rPr>
          <w:rFonts w:cs="Minion Pro"/>
          <w:sz w:val="18"/>
          <w:szCs w:val="18"/>
        </w:rPr>
        <w:t>stavovi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percepcija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potrebe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resursi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nedostatak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informacija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poricanje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kontrola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nedostatna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komuni</w:t>
      </w:r>
      <w:r>
        <w:rPr>
          <w:rFonts w:cs="Minion Pro"/>
          <w:sz w:val="18"/>
          <w:szCs w:val="18"/>
        </w:rPr>
        <w:softHyphen/>
        <w:t>kacija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vremenska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ograničenja</w:t>
      </w:r>
      <w:proofErr w:type="spellEnd"/>
      <w:r>
        <w:rPr>
          <w:rFonts w:cs="Minion Pro"/>
          <w:sz w:val="18"/>
          <w:szCs w:val="18"/>
        </w:rPr>
        <w:t xml:space="preserve">, procedure. Grant (5)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prema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navođenju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samih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zapos</w:t>
      </w:r>
      <w:proofErr w:type="spellEnd"/>
      <w:r>
        <w:rPr>
          <w:rFonts w:cs="Minion Pro"/>
          <w:sz w:val="18"/>
          <w:szCs w:val="18"/>
        </w:rPr>
        <w:softHyphen/>
      </w:r>
    </w:p>
    <w:p w14:paraId="114507A4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proofErr w:type="spellStart"/>
      <w:r>
        <w:rPr>
          <w:rFonts w:cs="Minion Pro"/>
          <w:i/>
          <w:iCs/>
          <w:sz w:val="18"/>
          <w:szCs w:val="18"/>
        </w:rPr>
        <w:t>Slika</w:t>
      </w:r>
      <w:proofErr w:type="spellEnd"/>
      <w:r>
        <w:rPr>
          <w:rFonts w:cs="Minion Pro"/>
          <w:i/>
          <w:iCs/>
          <w:sz w:val="18"/>
          <w:szCs w:val="18"/>
        </w:rPr>
        <w:t xml:space="preserve"> 1. </w:t>
      </w:r>
      <w:proofErr w:type="spellStart"/>
      <w:r>
        <w:rPr>
          <w:rFonts w:cs="Minion Pro"/>
          <w:i/>
          <w:iCs/>
          <w:sz w:val="18"/>
          <w:szCs w:val="18"/>
        </w:rPr>
        <w:t>Dobna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raspodjela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ispitanika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</w:p>
    <w:p w14:paraId="2042E378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proofErr w:type="spellStart"/>
      <w:r>
        <w:rPr>
          <w:rFonts w:cs="Minion Pro"/>
          <w:i/>
          <w:iCs/>
          <w:sz w:val="18"/>
          <w:szCs w:val="18"/>
        </w:rPr>
        <w:t>Slika</w:t>
      </w:r>
      <w:proofErr w:type="spellEnd"/>
      <w:r>
        <w:rPr>
          <w:rFonts w:cs="Minion Pro"/>
          <w:i/>
          <w:iCs/>
          <w:sz w:val="18"/>
          <w:szCs w:val="18"/>
        </w:rPr>
        <w:t xml:space="preserve"> 2. </w:t>
      </w:r>
      <w:proofErr w:type="spellStart"/>
      <w:r>
        <w:rPr>
          <w:rFonts w:cs="Minion Pro"/>
          <w:i/>
          <w:iCs/>
          <w:sz w:val="18"/>
          <w:szCs w:val="18"/>
        </w:rPr>
        <w:t>Spolna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raspodjela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ispitanika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</w:p>
    <w:p w14:paraId="411D2AB7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proofErr w:type="spellStart"/>
      <w:r>
        <w:rPr>
          <w:rFonts w:cs="Minion Pro"/>
          <w:i/>
          <w:iCs/>
          <w:sz w:val="18"/>
          <w:szCs w:val="18"/>
        </w:rPr>
        <w:t>Slika</w:t>
      </w:r>
      <w:proofErr w:type="spellEnd"/>
      <w:r>
        <w:rPr>
          <w:rFonts w:cs="Minion Pro"/>
          <w:i/>
          <w:iCs/>
          <w:sz w:val="18"/>
          <w:szCs w:val="18"/>
        </w:rPr>
        <w:t xml:space="preserve"> 3. </w:t>
      </w:r>
      <w:proofErr w:type="spellStart"/>
      <w:r>
        <w:rPr>
          <w:rFonts w:cs="Minion Pro"/>
          <w:i/>
          <w:iCs/>
          <w:sz w:val="18"/>
          <w:szCs w:val="18"/>
        </w:rPr>
        <w:t>Raspodjela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ispitanika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prema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radnom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mjestu</w:t>
      </w:r>
      <w:proofErr w:type="spellEnd"/>
    </w:p>
    <w:p w14:paraId="16FC8A32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proofErr w:type="spellStart"/>
      <w:r>
        <w:rPr>
          <w:rFonts w:cs="Minion Pro"/>
          <w:i/>
          <w:iCs/>
          <w:sz w:val="18"/>
          <w:szCs w:val="18"/>
        </w:rPr>
        <w:t>Slika</w:t>
      </w:r>
      <w:proofErr w:type="spellEnd"/>
      <w:r>
        <w:rPr>
          <w:rFonts w:cs="Minion Pro"/>
          <w:i/>
          <w:iCs/>
          <w:sz w:val="18"/>
          <w:szCs w:val="18"/>
        </w:rPr>
        <w:t xml:space="preserve"> 4. </w:t>
      </w:r>
      <w:proofErr w:type="spellStart"/>
      <w:r>
        <w:rPr>
          <w:rFonts w:cs="Minion Pro"/>
          <w:i/>
          <w:iCs/>
          <w:sz w:val="18"/>
          <w:szCs w:val="18"/>
        </w:rPr>
        <w:t>Doživljavanje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konflikata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na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radnom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mjestu</w:t>
      </w:r>
      <w:proofErr w:type="spellEnd"/>
    </w:p>
    <w:p w14:paraId="714E603A" w14:textId="77777777" w:rsidR="00505F4B" w:rsidRDefault="00505F4B" w:rsidP="00505F4B">
      <w:pPr>
        <w:pStyle w:val="Pa8"/>
        <w:rPr>
          <w:rFonts w:cs="Minion Pro"/>
          <w:sz w:val="16"/>
          <w:szCs w:val="16"/>
        </w:rPr>
      </w:pPr>
      <w:proofErr w:type="spellStart"/>
      <w:r>
        <w:rPr>
          <w:rFonts w:cs="Minion Pro"/>
          <w:i/>
          <w:iCs/>
          <w:sz w:val="18"/>
          <w:szCs w:val="18"/>
        </w:rPr>
        <w:t>Slika</w:t>
      </w:r>
      <w:proofErr w:type="spellEnd"/>
      <w:r>
        <w:rPr>
          <w:rFonts w:cs="Minion Pro"/>
          <w:i/>
          <w:iCs/>
          <w:sz w:val="18"/>
          <w:szCs w:val="18"/>
        </w:rPr>
        <w:t xml:space="preserve"> 5. </w:t>
      </w:r>
      <w:proofErr w:type="spellStart"/>
      <w:r>
        <w:rPr>
          <w:rFonts w:cs="Minion Pro"/>
          <w:i/>
          <w:iCs/>
          <w:sz w:val="18"/>
          <w:szCs w:val="18"/>
        </w:rPr>
        <w:t>Učestalost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konflikata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na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radnom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mjestu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r>
        <w:rPr>
          <w:rFonts w:ascii="Myriad Pro" w:hAnsi="Myriad Pro" w:cs="Myriad Pro"/>
          <w:sz w:val="16"/>
          <w:szCs w:val="16"/>
        </w:rPr>
        <w:t xml:space="preserve">World of Health | </w:t>
      </w:r>
      <w:r>
        <w:rPr>
          <w:rFonts w:cs="Minion Pro"/>
          <w:b/>
          <w:bCs/>
          <w:sz w:val="16"/>
          <w:szCs w:val="16"/>
        </w:rPr>
        <w:t xml:space="preserve">51 </w:t>
      </w:r>
    </w:p>
    <w:p w14:paraId="66CE7685" w14:textId="77777777" w:rsidR="00505F4B" w:rsidRDefault="00505F4B" w:rsidP="00505F4B">
      <w:pPr>
        <w:pStyle w:val="Default"/>
        <w:rPr>
          <w:rFonts w:cstheme="minorBidi"/>
          <w:color w:val="auto"/>
        </w:rPr>
      </w:pPr>
    </w:p>
    <w:p w14:paraId="19A5CA6C" w14:textId="77777777" w:rsidR="00505F4B" w:rsidRDefault="00505F4B" w:rsidP="00505F4B">
      <w:pPr>
        <w:pStyle w:val="Pa6"/>
        <w:pageBreakBefore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lastRenderedPageBreak/>
        <w:t>lenika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šefovi</w:t>
      </w:r>
      <w:proofErr w:type="spellEnd"/>
      <w:r>
        <w:rPr>
          <w:rFonts w:cs="Minion Pro"/>
          <w:sz w:val="18"/>
          <w:szCs w:val="18"/>
        </w:rPr>
        <w:t xml:space="preserve"> koji </w:t>
      </w:r>
      <w:proofErr w:type="spellStart"/>
      <w:r>
        <w:rPr>
          <w:rFonts w:cs="Minion Pro"/>
          <w:sz w:val="18"/>
          <w:szCs w:val="18"/>
        </w:rPr>
        <w:t>nisu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bazirani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</w:t>
      </w:r>
      <w:r>
        <w:rPr>
          <w:rFonts w:cs="Minion Pro"/>
          <w:sz w:val="18"/>
          <w:szCs w:val="18"/>
        </w:rPr>
        <w:softHyphen/>
        <w:t>nike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komunikacija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između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djelatnika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nepravde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bježanje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odgovornosti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sek</w:t>
      </w:r>
      <w:r>
        <w:rPr>
          <w:rFonts w:cs="Minion Pro"/>
          <w:sz w:val="18"/>
          <w:szCs w:val="18"/>
        </w:rPr>
        <w:softHyphen/>
        <w:t>sualna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diskriminacija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povlašteni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položaji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Pretraživanjem</w:t>
      </w:r>
      <w:proofErr w:type="spellEnd"/>
      <w:r>
        <w:rPr>
          <w:rFonts w:cs="Minion Pro"/>
          <w:sz w:val="18"/>
          <w:szCs w:val="18"/>
        </w:rPr>
        <w:t xml:space="preserve"> literature </w:t>
      </w:r>
      <w:proofErr w:type="spellStart"/>
      <w:r>
        <w:rPr>
          <w:rFonts w:cs="Minion Pro"/>
          <w:sz w:val="18"/>
          <w:szCs w:val="18"/>
        </w:rPr>
        <w:t>može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zaključiti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konfliktne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vrlo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učestale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mjestima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Najveći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nisu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uvijek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negativni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doprinijeti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poboljšanju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odnosa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dok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trećina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uvijek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negativni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Bahtijarević</w:t>
      </w:r>
      <w:proofErr w:type="spellEnd"/>
      <w:r>
        <w:rPr>
          <w:rFonts w:cs="Minion Pro"/>
          <w:sz w:val="18"/>
          <w:szCs w:val="18"/>
        </w:rPr>
        <w:t xml:space="preserve"> (6)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radu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imaju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pozitivne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negativne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učinke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Pozivni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učinci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socijalne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promjene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inovacije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kreativne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ideje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reformiranje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organizacije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osjećaj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soli</w:t>
      </w:r>
      <w:r>
        <w:rPr>
          <w:rFonts w:cs="Minion Pro"/>
          <w:sz w:val="18"/>
          <w:szCs w:val="18"/>
        </w:rPr>
        <w:softHyphen/>
        <w:t>darnosti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kohezija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grupe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Negativni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učinci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takvi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otežavaju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sprečavaju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koordi</w:t>
      </w:r>
      <w:r>
        <w:rPr>
          <w:rFonts w:cs="Minion Pro"/>
          <w:sz w:val="18"/>
          <w:szCs w:val="18"/>
        </w:rPr>
        <w:softHyphen/>
        <w:t>naciju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oduzimaju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puno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energije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zaposlen</w:t>
      </w:r>
      <w:r>
        <w:rPr>
          <w:rFonts w:cs="Minion Pro"/>
          <w:sz w:val="18"/>
          <w:szCs w:val="18"/>
        </w:rPr>
        <w:softHyphen/>
        <w:t>icima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također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utječu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negativno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vrijeme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koje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moglo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provesti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produktivnije</w:t>
      </w:r>
      <w:proofErr w:type="spellEnd"/>
      <w:r>
        <w:rPr>
          <w:rFonts w:cs="Minion Pro"/>
          <w:sz w:val="18"/>
          <w:szCs w:val="18"/>
        </w:rPr>
        <w:t xml:space="preserve">. Rook (7)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ukazuje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negativni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događaji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poput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</w:t>
      </w:r>
      <w:r>
        <w:rPr>
          <w:rFonts w:cs="Minion Pro"/>
          <w:sz w:val="18"/>
          <w:szCs w:val="18"/>
        </w:rPr>
        <w:softHyphen/>
        <w:t>tu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imaju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jači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utjecaj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dobrobit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pojedinca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nego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pozitivni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događaj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Ispitanici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smatraju</w:t>
      </w:r>
      <w:proofErr w:type="spellEnd"/>
      <w:r>
        <w:rPr>
          <w:rFonts w:cs="Minion Pro"/>
          <w:sz w:val="18"/>
          <w:szCs w:val="18"/>
        </w:rPr>
        <w:t xml:space="preserve"> da se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najbolje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riješiti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surad</w:t>
      </w:r>
      <w:r>
        <w:rPr>
          <w:rFonts w:cs="Minion Pro"/>
          <w:sz w:val="18"/>
          <w:szCs w:val="18"/>
        </w:rPr>
        <w:softHyphen/>
        <w:t>njom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pronalaskom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kompromisa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konflik</w:t>
      </w:r>
      <w:r>
        <w:rPr>
          <w:rFonts w:cs="Minion Pro"/>
          <w:sz w:val="18"/>
          <w:szCs w:val="18"/>
        </w:rPr>
        <w:softHyphen/>
        <w:t>tnoj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situaciji</w:t>
      </w:r>
      <w:proofErr w:type="spellEnd"/>
      <w:r>
        <w:rPr>
          <w:rFonts w:cs="Minion Pro"/>
          <w:sz w:val="18"/>
          <w:szCs w:val="18"/>
        </w:rPr>
        <w:t xml:space="preserve">. Mali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</w:t>
      </w:r>
      <w:proofErr w:type="spellEnd"/>
      <w:r>
        <w:rPr>
          <w:rFonts w:cs="Minion Pro"/>
          <w:sz w:val="18"/>
          <w:szCs w:val="18"/>
        </w:rPr>
        <w:t xml:space="preserve"> da je </w:t>
      </w:r>
      <w:proofErr w:type="spellStart"/>
      <w:r>
        <w:rPr>
          <w:rFonts w:cs="Minion Pro"/>
          <w:sz w:val="18"/>
          <w:szCs w:val="18"/>
        </w:rPr>
        <w:t>najbolje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rješenje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autoritativno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postavl</w:t>
      </w:r>
      <w:r>
        <w:rPr>
          <w:rFonts w:cs="Minion Pro"/>
          <w:sz w:val="18"/>
          <w:szCs w:val="18"/>
        </w:rPr>
        <w:softHyphen/>
        <w:t>janje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prema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koja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izazvala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izbjegavanje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koja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izazvala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</w:t>
      </w:r>
      <w:r>
        <w:rPr>
          <w:rFonts w:cs="Minion Pro"/>
          <w:sz w:val="18"/>
          <w:szCs w:val="18"/>
        </w:rPr>
        <w:softHyphen/>
        <w:t>likt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Sambol</w:t>
      </w:r>
      <w:proofErr w:type="spellEnd"/>
      <w:r>
        <w:rPr>
          <w:rFonts w:cs="Minion Pro"/>
          <w:sz w:val="18"/>
          <w:szCs w:val="18"/>
        </w:rPr>
        <w:t xml:space="preserve"> (8)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članku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načini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rješavanja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neophodni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ih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potrebno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rješavati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više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razina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riješiti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sukob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između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skupina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između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pojedinaca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konstruktivnim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suočavanjem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kontrolom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Također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potrebno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aktivno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slušati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promatrati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pomagati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ljudima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do</w:t>
      </w:r>
      <w:r>
        <w:rPr>
          <w:rFonts w:cs="Minion Pro"/>
          <w:sz w:val="18"/>
          <w:szCs w:val="18"/>
        </w:rPr>
        <w:softHyphen/>
        <w:t>pustiti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izražavanje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osjećaja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pružiti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zapos</w:t>
      </w:r>
      <w:r>
        <w:rPr>
          <w:rFonts w:cs="Minion Pro"/>
          <w:sz w:val="18"/>
          <w:szCs w:val="18"/>
        </w:rPr>
        <w:softHyphen/>
        <w:t>lenicima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mogućnost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sami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riješe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</w:t>
      </w:r>
      <w:r>
        <w:rPr>
          <w:rFonts w:cs="Minion Pro"/>
          <w:sz w:val="18"/>
          <w:szCs w:val="18"/>
        </w:rPr>
        <w:softHyphen/>
        <w:t>likt</w:t>
      </w:r>
      <w:proofErr w:type="spellEnd"/>
      <w:r>
        <w:rPr>
          <w:rFonts w:cs="Minion Pro"/>
          <w:sz w:val="18"/>
          <w:szCs w:val="18"/>
        </w:rPr>
        <w:t xml:space="preserve">. Jordan (9) </w:t>
      </w:r>
      <w:proofErr w:type="spellStart"/>
      <w:r>
        <w:rPr>
          <w:rFonts w:cs="Minion Pro"/>
          <w:sz w:val="18"/>
          <w:szCs w:val="18"/>
        </w:rPr>
        <w:t>prikazuje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rezultate</w:t>
      </w:r>
      <w:proofErr w:type="spellEnd"/>
      <w:r>
        <w:rPr>
          <w:rFonts w:cs="Minion Pro"/>
          <w:sz w:val="18"/>
          <w:szCs w:val="18"/>
        </w:rPr>
        <w:t xml:space="preserve"> koji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kontinuirano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pokazali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pojedinci</w:t>
      </w:r>
      <w:proofErr w:type="spellEnd"/>
      <w:r>
        <w:rPr>
          <w:rFonts w:cs="Minion Pro"/>
          <w:sz w:val="18"/>
          <w:szCs w:val="18"/>
        </w:rPr>
        <w:t xml:space="preserve"> s </w:t>
      </w:r>
      <w:proofErr w:type="spellStart"/>
      <w:r>
        <w:rPr>
          <w:rFonts w:cs="Minion Pro"/>
          <w:sz w:val="18"/>
          <w:szCs w:val="18"/>
        </w:rPr>
        <w:t>visokom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emocionalnom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inteligencijom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bili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voljni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tražiti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kolaborativna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rješenja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kon</w:t>
      </w:r>
      <w:r>
        <w:rPr>
          <w:rFonts w:cs="Minion Pro"/>
          <w:sz w:val="18"/>
          <w:szCs w:val="18"/>
        </w:rPr>
        <w:softHyphen/>
        <w:t>fliktnoj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situaciji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Najveći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dobi</w:t>
      </w:r>
      <w:proofErr w:type="spellEnd"/>
      <w:r>
        <w:rPr>
          <w:rFonts w:cs="Minion Pro"/>
          <w:sz w:val="18"/>
          <w:szCs w:val="18"/>
        </w:rPr>
        <w:t xml:space="preserve"> 30-40 </w:t>
      </w:r>
      <w:proofErr w:type="spellStart"/>
      <w:r>
        <w:rPr>
          <w:rFonts w:cs="Minion Pro"/>
          <w:sz w:val="18"/>
          <w:szCs w:val="18"/>
        </w:rPr>
        <w:t>godina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Rezultati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pokazuju</w:t>
      </w:r>
      <w:proofErr w:type="spellEnd"/>
      <w:r>
        <w:rPr>
          <w:rFonts w:cs="Minion Pro"/>
          <w:sz w:val="18"/>
          <w:szCs w:val="18"/>
        </w:rPr>
        <w:t xml:space="preserve"> da u </w:t>
      </w:r>
      <w:proofErr w:type="spellStart"/>
      <w:r>
        <w:rPr>
          <w:rFonts w:cs="Minion Pro"/>
          <w:sz w:val="18"/>
          <w:szCs w:val="18"/>
        </w:rPr>
        <w:t>značajnoj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mjeri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ovom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dominira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ženski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spol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,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članku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Birkoff</w:t>
      </w:r>
      <w:proofErr w:type="spellEnd"/>
      <w:r>
        <w:rPr>
          <w:rFonts w:cs="Minion Pro"/>
          <w:sz w:val="18"/>
          <w:szCs w:val="18"/>
        </w:rPr>
        <w:t xml:space="preserve"> (10)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spol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značajno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utječe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dinamiku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sukoba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individualnoj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društvenoj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razini</w:t>
      </w:r>
      <w:proofErr w:type="spellEnd"/>
      <w:r>
        <w:rPr>
          <w:rFonts w:cs="Minion Pro"/>
          <w:sz w:val="18"/>
          <w:szCs w:val="18"/>
        </w:rPr>
        <w:t xml:space="preserve">; </w:t>
      </w:r>
      <w:proofErr w:type="spellStart"/>
      <w:r>
        <w:rPr>
          <w:rFonts w:cs="Minion Pro"/>
          <w:sz w:val="18"/>
          <w:szCs w:val="18"/>
        </w:rPr>
        <w:t>također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da se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žene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esencijalnoj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paradigmi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gleda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mirotvorce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zbog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razvijenog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majčinskog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</w:t>
      </w:r>
      <w:r>
        <w:rPr>
          <w:rFonts w:cs="Minion Pro"/>
          <w:sz w:val="18"/>
          <w:szCs w:val="18"/>
        </w:rPr>
        <w:softHyphen/>
        <w:t>stinkta</w:t>
      </w:r>
      <w:proofErr w:type="spellEnd"/>
      <w:r>
        <w:rPr>
          <w:rFonts w:cs="Minion Pro"/>
          <w:sz w:val="18"/>
          <w:szCs w:val="18"/>
        </w:rPr>
        <w:t xml:space="preserve">. Davis i sur. (11)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provedenom</w:t>
      </w:r>
      <w:proofErr w:type="spellEnd"/>
      <w:r>
        <w:rPr>
          <w:rFonts w:cs="Minion Pro"/>
          <w:sz w:val="18"/>
          <w:szCs w:val="18"/>
        </w:rPr>
        <w:t xml:space="preserve"> u SAD-u </w:t>
      </w:r>
      <w:proofErr w:type="spellStart"/>
      <w:r>
        <w:rPr>
          <w:rFonts w:cs="Minion Pro"/>
          <w:sz w:val="18"/>
          <w:szCs w:val="18"/>
        </w:rPr>
        <w:t>testirali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spolne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učinke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konfliktnom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ponašanju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Ispi</w:t>
      </w:r>
      <w:r>
        <w:rPr>
          <w:rFonts w:cs="Minion Pro"/>
          <w:sz w:val="18"/>
          <w:szCs w:val="18"/>
        </w:rPr>
        <w:softHyphen/>
        <w:t>tano</w:t>
      </w:r>
      <w:proofErr w:type="spellEnd"/>
      <w:r>
        <w:rPr>
          <w:rFonts w:cs="Minion Pro"/>
          <w:sz w:val="18"/>
          <w:szCs w:val="18"/>
        </w:rPr>
        <w:t xml:space="preserve"> je 2000 </w:t>
      </w:r>
      <w:proofErr w:type="spellStart"/>
      <w:r>
        <w:rPr>
          <w:rFonts w:cs="Minion Pro"/>
          <w:sz w:val="18"/>
          <w:szCs w:val="18"/>
        </w:rPr>
        <w:t>odraslih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zaposlenih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osoba</w:t>
      </w:r>
      <w:proofErr w:type="spellEnd"/>
      <w:r>
        <w:rPr>
          <w:rFonts w:cs="Minion Pro"/>
          <w:sz w:val="18"/>
          <w:szCs w:val="18"/>
        </w:rPr>
        <w:t xml:space="preserve">. U </w:t>
      </w:r>
      <w:proofErr w:type="spellStart"/>
      <w:r>
        <w:rPr>
          <w:rFonts w:cs="Minion Pro"/>
          <w:sz w:val="18"/>
          <w:szCs w:val="18"/>
        </w:rPr>
        <w:t>skladu</w:t>
      </w:r>
      <w:proofErr w:type="spellEnd"/>
      <w:r>
        <w:rPr>
          <w:rFonts w:cs="Minion Pro"/>
          <w:sz w:val="18"/>
          <w:szCs w:val="18"/>
        </w:rPr>
        <w:t xml:space="preserve"> s </w:t>
      </w:r>
      <w:proofErr w:type="spellStart"/>
      <w:r>
        <w:rPr>
          <w:rFonts w:cs="Minion Pro"/>
          <w:sz w:val="18"/>
          <w:szCs w:val="18"/>
        </w:rPr>
        <w:t>predviđanjima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proizašlim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analize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spolova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pokazalo</w:t>
      </w:r>
      <w:proofErr w:type="spellEnd"/>
      <w:r>
        <w:rPr>
          <w:rFonts w:cs="Minion Pro"/>
          <w:sz w:val="18"/>
          <w:szCs w:val="18"/>
        </w:rPr>
        <w:t xml:space="preserve"> se da </w:t>
      </w:r>
      <w:proofErr w:type="spellStart"/>
      <w:r>
        <w:rPr>
          <w:rFonts w:cs="Minion Pro"/>
          <w:sz w:val="18"/>
          <w:szCs w:val="18"/>
        </w:rPr>
        <w:t>će</w:t>
      </w:r>
      <w:proofErr w:type="spellEnd"/>
      <w:r>
        <w:rPr>
          <w:rFonts w:cs="Minion Pro"/>
          <w:sz w:val="18"/>
          <w:szCs w:val="18"/>
        </w:rPr>
        <w:t xml:space="preserve"> se </w:t>
      </w:r>
      <w:proofErr w:type="spellStart"/>
      <w:r>
        <w:rPr>
          <w:rFonts w:cs="Minion Pro"/>
          <w:sz w:val="18"/>
          <w:szCs w:val="18"/>
        </w:rPr>
        <w:t>žene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upustiti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gotovo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svako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konstruktivno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ponašanje</w:t>
      </w:r>
      <w:proofErr w:type="spellEnd"/>
      <w:r>
        <w:rPr>
          <w:rFonts w:cs="Minion Pro"/>
          <w:sz w:val="18"/>
          <w:szCs w:val="18"/>
        </w:rPr>
        <w:t xml:space="preserve">, a </w:t>
      </w:r>
      <w:proofErr w:type="spellStart"/>
      <w:r>
        <w:rPr>
          <w:rFonts w:cs="Minion Pro"/>
          <w:sz w:val="18"/>
          <w:szCs w:val="18"/>
        </w:rPr>
        <w:t>muškarci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vjerojatnije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aktivno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destruktivno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ponašanje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Najveći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zdravs</w:t>
      </w:r>
      <w:r>
        <w:rPr>
          <w:rFonts w:cs="Minion Pro"/>
          <w:sz w:val="18"/>
          <w:szCs w:val="18"/>
        </w:rPr>
        <w:softHyphen/>
        <w:t>tveni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djelatnici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usporedna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pokazuju</w:t>
      </w:r>
      <w:proofErr w:type="spellEnd"/>
      <w:r>
        <w:rPr>
          <w:rFonts w:cs="Minion Pro"/>
          <w:sz w:val="18"/>
          <w:szCs w:val="18"/>
        </w:rPr>
        <w:t xml:space="preserve"> da je u </w:t>
      </w:r>
      <w:proofErr w:type="spellStart"/>
      <w:r>
        <w:rPr>
          <w:rFonts w:cs="Minion Pro"/>
          <w:sz w:val="18"/>
          <w:szCs w:val="18"/>
        </w:rPr>
        <w:t>zdravstvenim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ustanovama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vjerojatnost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velika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zbog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velikih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timova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razlika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među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zdravstvenim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</w:t>
      </w:r>
      <w:r>
        <w:rPr>
          <w:rFonts w:cs="Minion Pro"/>
          <w:sz w:val="18"/>
          <w:szCs w:val="18"/>
        </w:rPr>
        <w:softHyphen/>
        <w:t>nicima</w:t>
      </w:r>
      <w:proofErr w:type="spellEnd"/>
      <w:r>
        <w:rPr>
          <w:rFonts w:cs="Minion Pro"/>
          <w:sz w:val="18"/>
          <w:szCs w:val="18"/>
        </w:rPr>
        <w:t xml:space="preserve">.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Jhen</w:t>
      </w:r>
      <w:proofErr w:type="spellEnd"/>
      <w:r>
        <w:rPr>
          <w:rFonts w:cs="Minion Pro"/>
          <w:sz w:val="18"/>
          <w:szCs w:val="18"/>
        </w:rPr>
        <w:t xml:space="preserve"> i Man</w:t>
      </w:r>
      <w:r>
        <w:rPr>
          <w:rFonts w:cs="Minion Pro"/>
          <w:sz w:val="18"/>
          <w:szCs w:val="18"/>
        </w:rPr>
        <w:softHyphen/>
        <w:t xml:space="preserve">nix (12) </w:t>
      </w:r>
      <w:proofErr w:type="spellStart"/>
      <w:r>
        <w:rPr>
          <w:rFonts w:cs="Minion Pro"/>
          <w:sz w:val="18"/>
          <w:szCs w:val="18"/>
        </w:rPr>
        <w:t>navode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zbog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visokog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stup</w:t>
      </w:r>
      <w:r>
        <w:rPr>
          <w:rFonts w:cs="Minion Pro"/>
          <w:sz w:val="18"/>
          <w:szCs w:val="18"/>
        </w:rPr>
        <w:softHyphen/>
        <w:t>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međuovisnosti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timovi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zdravstvenim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ustanovama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skloniji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nego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dru</w:t>
      </w:r>
      <w:r>
        <w:rPr>
          <w:rFonts w:cs="Minion Pro"/>
          <w:sz w:val="18"/>
          <w:szCs w:val="18"/>
        </w:rPr>
        <w:softHyphen/>
        <w:t>ge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djelatnosti</w:t>
      </w:r>
      <w:proofErr w:type="spellEnd"/>
      <w:r>
        <w:rPr>
          <w:rFonts w:cs="Minion Pro"/>
          <w:sz w:val="18"/>
          <w:szCs w:val="18"/>
        </w:rPr>
        <w:t xml:space="preserve">. Ramsay (13)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članku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sukobi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česti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pogotovo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zdravstvenom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sustavu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sukobi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između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zdravstvenih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djelatnika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pacijenta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obitelji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pacijenta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Sukobi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biti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rasponu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nesuglasica</w:t>
      </w:r>
      <w:proofErr w:type="spellEnd"/>
      <w:r>
        <w:rPr>
          <w:rFonts w:cs="Minion Pro"/>
          <w:sz w:val="18"/>
          <w:szCs w:val="18"/>
        </w:rPr>
        <w:t xml:space="preserve"> do </w:t>
      </w:r>
      <w:proofErr w:type="spellStart"/>
      <w:r>
        <w:rPr>
          <w:rFonts w:cs="Minion Pro"/>
          <w:sz w:val="18"/>
          <w:szCs w:val="18"/>
        </w:rPr>
        <w:t>velikih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kontroverzi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dovesti</w:t>
      </w:r>
      <w:proofErr w:type="spellEnd"/>
      <w:r>
        <w:rPr>
          <w:rFonts w:cs="Minion Pro"/>
          <w:sz w:val="18"/>
          <w:szCs w:val="18"/>
        </w:rPr>
        <w:t xml:space="preserve"> do </w:t>
      </w:r>
      <w:proofErr w:type="spellStart"/>
      <w:r>
        <w:rPr>
          <w:rFonts w:cs="Minion Pro"/>
          <w:sz w:val="18"/>
          <w:szCs w:val="18"/>
        </w:rPr>
        <w:t>parnice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ili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nasilja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Sukobi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štetno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utječu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produktivnost</w:t>
      </w:r>
      <w:proofErr w:type="spellEnd"/>
      <w:r>
        <w:rPr>
          <w:rFonts w:cs="Minion Pro"/>
          <w:sz w:val="18"/>
          <w:szCs w:val="18"/>
        </w:rPr>
        <w:t xml:space="preserve">, moral i </w:t>
      </w:r>
      <w:proofErr w:type="spellStart"/>
      <w:r>
        <w:rPr>
          <w:rFonts w:cs="Minion Pro"/>
          <w:sz w:val="18"/>
          <w:szCs w:val="18"/>
        </w:rPr>
        <w:t>njegu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bolesnika</w:t>
      </w:r>
      <w:proofErr w:type="spellEnd"/>
      <w:r>
        <w:rPr>
          <w:rFonts w:cs="Minion Pro"/>
          <w:sz w:val="18"/>
          <w:szCs w:val="18"/>
        </w:rPr>
        <w:t xml:space="preserve">. To </w:t>
      </w:r>
      <w:proofErr w:type="spellStart"/>
      <w:r>
        <w:rPr>
          <w:rFonts w:cs="Minion Pro"/>
          <w:sz w:val="18"/>
          <w:szCs w:val="18"/>
        </w:rPr>
        <w:t>može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rezultirati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visokim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postotkom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želje</w:t>
      </w:r>
      <w:proofErr w:type="spellEnd"/>
      <w:r>
        <w:rPr>
          <w:rFonts w:cs="Minion Pro"/>
          <w:sz w:val="18"/>
          <w:szCs w:val="18"/>
        </w:rPr>
        <w:t xml:space="preserve"> za </w:t>
      </w:r>
      <w:proofErr w:type="spellStart"/>
      <w:r>
        <w:rPr>
          <w:rFonts w:cs="Minion Pro"/>
          <w:sz w:val="18"/>
          <w:szCs w:val="18"/>
        </w:rPr>
        <w:t>promjenom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zapos</w:t>
      </w:r>
      <w:r>
        <w:rPr>
          <w:rFonts w:cs="Minion Pro"/>
          <w:sz w:val="18"/>
          <w:szCs w:val="18"/>
        </w:rPr>
        <w:softHyphen/>
        <w:t>lenika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sigurno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ograničiti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doprinos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osoblja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ometati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učinkovitost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Najveći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da je </w:t>
      </w:r>
      <w:proofErr w:type="spellStart"/>
      <w:r>
        <w:rPr>
          <w:rFonts w:cs="Minion Pro"/>
          <w:sz w:val="18"/>
          <w:szCs w:val="18"/>
        </w:rPr>
        <w:t>doživjelo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.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Jambrek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Penić</w:t>
      </w:r>
      <w:proofErr w:type="spellEnd"/>
      <w:r>
        <w:rPr>
          <w:rFonts w:cs="Minion Pro"/>
          <w:sz w:val="18"/>
          <w:szCs w:val="18"/>
        </w:rPr>
        <w:t xml:space="preserve"> (14) </w:t>
      </w:r>
      <w:proofErr w:type="spellStart"/>
      <w:r>
        <w:rPr>
          <w:rFonts w:cs="Minion Pro"/>
          <w:sz w:val="18"/>
          <w:szCs w:val="18"/>
        </w:rPr>
        <w:t>navode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neizbježni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kako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tako</w:t>
      </w:r>
      <w:proofErr w:type="spellEnd"/>
      <w:r>
        <w:rPr>
          <w:rFonts w:cs="Minion Pro"/>
          <w:sz w:val="18"/>
          <w:szCs w:val="18"/>
        </w:rPr>
        <w:t xml:space="preserve"> i u </w:t>
      </w:r>
      <w:proofErr w:type="spellStart"/>
      <w:r>
        <w:rPr>
          <w:rFonts w:cs="Minion Pro"/>
          <w:sz w:val="18"/>
          <w:szCs w:val="18"/>
        </w:rPr>
        <w:t>svakodnevnom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životu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da je </w:t>
      </w:r>
      <w:proofErr w:type="spellStart"/>
      <w:r>
        <w:rPr>
          <w:rFonts w:cs="Minion Pro"/>
          <w:sz w:val="18"/>
          <w:szCs w:val="18"/>
        </w:rPr>
        <w:t>nedostatak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otvorene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komu</w:t>
      </w:r>
      <w:r>
        <w:rPr>
          <w:rFonts w:cs="Minion Pro"/>
          <w:sz w:val="18"/>
          <w:szCs w:val="18"/>
        </w:rPr>
        <w:softHyphen/>
        <w:t>nikacije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jedan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najznačajnijih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Istraživanje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provedeno</w:t>
      </w:r>
      <w:proofErr w:type="spellEnd"/>
      <w:r>
        <w:rPr>
          <w:rFonts w:cs="Minion Pro"/>
          <w:sz w:val="18"/>
          <w:szCs w:val="18"/>
        </w:rPr>
        <w:t xml:space="preserve"> u SAD-u </w:t>
      </w:r>
      <w:proofErr w:type="spellStart"/>
      <w:r>
        <w:rPr>
          <w:rFonts w:cs="Minion Pro"/>
          <w:sz w:val="18"/>
          <w:szCs w:val="18"/>
        </w:rPr>
        <w:t>pokazuje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zaposlenici</w:t>
      </w:r>
      <w:proofErr w:type="spellEnd"/>
      <w:r>
        <w:rPr>
          <w:rFonts w:cs="Minion Pro"/>
          <w:sz w:val="18"/>
          <w:szCs w:val="18"/>
        </w:rPr>
        <w:t xml:space="preserve"> u SAD-u </w:t>
      </w:r>
      <w:proofErr w:type="spellStart"/>
      <w:r>
        <w:rPr>
          <w:rFonts w:cs="Minion Pro"/>
          <w:sz w:val="18"/>
          <w:szCs w:val="18"/>
        </w:rPr>
        <w:t>provode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oko</w:t>
      </w:r>
      <w:proofErr w:type="spellEnd"/>
      <w:r>
        <w:rPr>
          <w:rFonts w:cs="Minion Pro"/>
          <w:sz w:val="18"/>
          <w:szCs w:val="18"/>
        </w:rPr>
        <w:t xml:space="preserve"> 2,8 sati </w:t>
      </w:r>
      <w:proofErr w:type="spellStart"/>
      <w:r>
        <w:rPr>
          <w:rFonts w:cs="Minion Pro"/>
          <w:sz w:val="18"/>
          <w:szCs w:val="18"/>
        </w:rPr>
        <w:t>tjedno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uključeni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sukobe</w:t>
      </w:r>
      <w:proofErr w:type="spellEnd"/>
      <w:r>
        <w:rPr>
          <w:rFonts w:cs="Minion Pro"/>
          <w:sz w:val="18"/>
          <w:szCs w:val="18"/>
        </w:rPr>
        <w:t xml:space="preserve">. To </w:t>
      </w:r>
      <w:proofErr w:type="spellStart"/>
      <w:r>
        <w:rPr>
          <w:rFonts w:cs="Minion Pro"/>
          <w:sz w:val="18"/>
          <w:szCs w:val="18"/>
        </w:rPr>
        <w:t>iznosi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oko</w:t>
      </w:r>
      <w:proofErr w:type="spellEnd"/>
      <w:r>
        <w:rPr>
          <w:rFonts w:cs="Minion Pro"/>
          <w:sz w:val="18"/>
          <w:szCs w:val="18"/>
        </w:rPr>
        <w:t xml:space="preserve"> 359 </w:t>
      </w:r>
      <w:proofErr w:type="spellStart"/>
      <w:r>
        <w:rPr>
          <w:rFonts w:cs="Minion Pro"/>
          <w:sz w:val="18"/>
          <w:szCs w:val="18"/>
        </w:rPr>
        <w:t>milijardi</w:t>
      </w:r>
      <w:proofErr w:type="spellEnd"/>
      <w:r>
        <w:rPr>
          <w:rFonts w:cs="Minion Pro"/>
          <w:sz w:val="18"/>
          <w:szCs w:val="18"/>
        </w:rPr>
        <w:t xml:space="preserve"> USD </w:t>
      </w:r>
      <w:proofErr w:type="spellStart"/>
      <w:r>
        <w:rPr>
          <w:rFonts w:cs="Minion Pro"/>
          <w:sz w:val="18"/>
          <w:szCs w:val="18"/>
        </w:rPr>
        <w:t>plaćenog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sata</w:t>
      </w:r>
      <w:proofErr w:type="spellEnd"/>
      <w:r>
        <w:rPr>
          <w:rFonts w:cs="Minion Pro"/>
          <w:sz w:val="18"/>
          <w:szCs w:val="18"/>
        </w:rPr>
        <w:t xml:space="preserve"> koji je </w:t>
      </w:r>
      <w:proofErr w:type="spellStart"/>
      <w:r>
        <w:rPr>
          <w:rFonts w:cs="Minion Pro"/>
          <w:sz w:val="18"/>
          <w:szCs w:val="18"/>
        </w:rPr>
        <w:t>ispunjen</w:t>
      </w:r>
      <w:proofErr w:type="spellEnd"/>
      <w:r>
        <w:rPr>
          <w:rFonts w:cs="Minion Pro"/>
          <w:sz w:val="18"/>
          <w:szCs w:val="18"/>
        </w:rPr>
        <w:t xml:space="preserve">, i </w:t>
      </w:r>
      <w:proofErr w:type="spellStart"/>
      <w:r>
        <w:rPr>
          <w:rFonts w:cs="Minion Pro"/>
          <w:sz w:val="18"/>
          <w:szCs w:val="18"/>
        </w:rPr>
        <w:t>fokusiran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- </w:t>
      </w:r>
      <w:proofErr w:type="spellStart"/>
      <w:r>
        <w:rPr>
          <w:rFonts w:cs="Minion Pro"/>
          <w:sz w:val="18"/>
          <w:szCs w:val="18"/>
        </w:rPr>
        <w:t>sukob</w:t>
      </w:r>
      <w:proofErr w:type="spellEnd"/>
      <w:r>
        <w:rPr>
          <w:rFonts w:cs="Minion Pro"/>
          <w:sz w:val="18"/>
          <w:szCs w:val="18"/>
        </w:rPr>
        <w:t xml:space="preserve">, a </w:t>
      </w:r>
      <w:proofErr w:type="spellStart"/>
      <w:r>
        <w:rPr>
          <w:rFonts w:cs="Minion Pro"/>
          <w:sz w:val="18"/>
          <w:szCs w:val="18"/>
        </w:rPr>
        <w:t>ne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pozitivnu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produktivnost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Brojka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ekvivalent</w:t>
      </w:r>
      <w:proofErr w:type="spellEnd"/>
      <w:r>
        <w:rPr>
          <w:rFonts w:cs="Minion Pro"/>
          <w:sz w:val="18"/>
          <w:szCs w:val="18"/>
        </w:rPr>
        <w:t xml:space="preserve"> 385 </w:t>
      </w:r>
      <w:proofErr w:type="spellStart"/>
      <w:r>
        <w:rPr>
          <w:rFonts w:cs="Minion Pro"/>
          <w:sz w:val="18"/>
          <w:szCs w:val="18"/>
        </w:rPr>
        <w:t>milijuna</w:t>
      </w:r>
      <w:proofErr w:type="spellEnd"/>
      <w:r>
        <w:rPr>
          <w:rFonts w:cs="Minion Pro"/>
          <w:sz w:val="18"/>
          <w:szCs w:val="18"/>
        </w:rPr>
        <w:t xml:space="preserve"> dana </w:t>
      </w:r>
      <w:proofErr w:type="spellStart"/>
      <w:r>
        <w:rPr>
          <w:rFonts w:cs="Minion Pro"/>
          <w:sz w:val="18"/>
          <w:szCs w:val="18"/>
        </w:rPr>
        <w:t>posla</w:t>
      </w:r>
      <w:proofErr w:type="spellEnd"/>
      <w:r>
        <w:rPr>
          <w:rFonts w:cs="Minion Pro"/>
          <w:sz w:val="18"/>
          <w:szCs w:val="18"/>
        </w:rPr>
        <w:t xml:space="preserve"> koji ide </w:t>
      </w:r>
      <w:proofErr w:type="spellStart"/>
      <w:r>
        <w:rPr>
          <w:rFonts w:cs="Minion Pro"/>
          <w:sz w:val="18"/>
          <w:szCs w:val="18"/>
        </w:rPr>
        <w:t>prema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cilju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prepirke</w:t>
      </w:r>
      <w:proofErr w:type="spellEnd"/>
      <w:r>
        <w:rPr>
          <w:rFonts w:cs="Minion Pro"/>
          <w:sz w:val="18"/>
          <w:szCs w:val="18"/>
        </w:rPr>
        <w:t xml:space="preserve">, za </w:t>
      </w:r>
      <w:proofErr w:type="spellStart"/>
      <w:r>
        <w:rPr>
          <w:rFonts w:cs="Minion Pro"/>
          <w:sz w:val="18"/>
          <w:szCs w:val="18"/>
        </w:rPr>
        <w:t>razliku</w:t>
      </w:r>
      <w:proofErr w:type="spellEnd"/>
      <w:r>
        <w:rPr>
          <w:rFonts w:cs="Minion Pro"/>
          <w:sz w:val="18"/>
          <w:szCs w:val="18"/>
        </w:rPr>
        <w:t xml:space="preserve"> od toga da </w:t>
      </w:r>
      <w:proofErr w:type="spellStart"/>
      <w:r>
        <w:rPr>
          <w:rFonts w:cs="Minion Pro"/>
          <w:sz w:val="18"/>
          <w:szCs w:val="18"/>
        </w:rPr>
        <w:t>bude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usmjeren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suradnju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Najveći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ispitanika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navodi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njiho</w:t>
      </w:r>
      <w:r>
        <w:rPr>
          <w:rFonts w:cs="Minion Pro"/>
          <w:sz w:val="18"/>
          <w:szCs w:val="18"/>
        </w:rPr>
        <w:softHyphen/>
        <w:t>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učestali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usporedno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koje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provedeno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Nacional</w:t>
      </w:r>
      <w:r>
        <w:rPr>
          <w:rFonts w:cs="Minion Pro"/>
          <w:sz w:val="18"/>
          <w:szCs w:val="18"/>
        </w:rPr>
        <w:softHyphen/>
        <w:t>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parku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Plitvička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jezera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također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prika</w:t>
      </w:r>
      <w:r>
        <w:rPr>
          <w:rFonts w:cs="Minion Pro"/>
          <w:sz w:val="18"/>
          <w:szCs w:val="18"/>
        </w:rPr>
        <w:softHyphen/>
        <w:t>zuje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veliku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učestalost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(14). Penney i Spector (15), </w:t>
      </w:r>
      <w:proofErr w:type="spellStart"/>
      <w:r>
        <w:rPr>
          <w:rFonts w:cs="Minion Pro"/>
          <w:sz w:val="18"/>
          <w:szCs w:val="18"/>
        </w:rPr>
        <w:t>navode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, da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učestaliji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djeluju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negativno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cijelu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organizaciju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ukoliko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nepoželjno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ponašanje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učestalo</w:t>
      </w:r>
      <w:proofErr w:type="spellEnd"/>
      <w:r>
        <w:rPr>
          <w:rFonts w:cs="Minion Pro"/>
          <w:sz w:val="18"/>
          <w:szCs w:val="18"/>
        </w:rPr>
        <w:t xml:space="preserve">. Bruk Lee i Spector (16) u </w:t>
      </w:r>
      <w:proofErr w:type="spellStart"/>
      <w:r>
        <w:rPr>
          <w:rFonts w:cs="Minion Pro"/>
          <w:sz w:val="18"/>
          <w:szCs w:val="18"/>
        </w:rPr>
        <w:t>svom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navode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zaposlenici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smatraju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nije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samo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njihovo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ponašanje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uzrok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</w:t>
      </w:r>
      <w:r>
        <w:rPr>
          <w:rFonts w:cs="Minion Pro"/>
          <w:sz w:val="18"/>
          <w:szCs w:val="18"/>
        </w:rPr>
        <w:softHyphen/>
        <w:t>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nego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loše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rješavanje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</w:t>
      </w:r>
      <w:r>
        <w:rPr>
          <w:rFonts w:cs="Minion Pro"/>
          <w:sz w:val="18"/>
          <w:szCs w:val="18"/>
        </w:rPr>
        <w:softHyphen/>
        <w:t>tnih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unutar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organizacije</w:t>
      </w:r>
      <w:proofErr w:type="spellEnd"/>
      <w:r>
        <w:rPr>
          <w:rFonts w:cs="Minion Pro"/>
          <w:sz w:val="18"/>
          <w:szCs w:val="18"/>
        </w:rPr>
        <w:t xml:space="preserve">. </w:t>
      </w:r>
    </w:p>
    <w:p w14:paraId="08535F9D" w14:textId="77777777" w:rsidR="00505F4B" w:rsidRDefault="00505F4B" w:rsidP="00505F4B">
      <w:pPr>
        <w:pStyle w:val="Pa2"/>
        <w:spacing w:before="22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 xml:space="preserve">ZAKLJUČAK </w:t>
      </w:r>
    </w:p>
    <w:p w14:paraId="0187BD5D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t>Prema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podacima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dobivenim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iz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ovog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istraživanja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zaključuje</w:t>
      </w:r>
      <w:proofErr w:type="spellEnd"/>
      <w:r>
        <w:rPr>
          <w:rFonts w:cs="Minion Pro"/>
          <w:sz w:val="18"/>
          <w:szCs w:val="18"/>
        </w:rPr>
        <w:t xml:space="preserve"> se da je </w:t>
      </w:r>
      <w:proofErr w:type="spellStart"/>
      <w:r>
        <w:rPr>
          <w:rFonts w:cs="Minion Pro"/>
          <w:sz w:val="18"/>
          <w:szCs w:val="18"/>
        </w:rPr>
        <w:t>najčešći</w:t>
      </w:r>
      <w:proofErr w:type="spellEnd"/>
      <w:r>
        <w:rPr>
          <w:rFonts w:cs="Minion Pro"/>
          <w:sz w:val="18"/>
          <w:szCs w:val="18"/>
        </w:rPr>
        <w:t xml:space="preserve"> problem </w:t>
      </w:r>
      <w:proofErr w:type="spellStart"/>
      <w:r>
        <w:rPr>
          <w:rFonts w:cs="Minion Pro"/>
          <w:sz w:val="18"/>
          <w:szCs w:val="18"/>
        </w:rPr>
        <w:t>konfliktnih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radnom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nedostatna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komunikacija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Ispitanici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smatraju</w:t>
      </w:r>
      <w:proofErr w:type="spellEnd"/>
      <w:r>
        <w:rPr>
          <w:rFonts w:cs="Minion Pro"/>
          <w:sz w:val="18"/>
          <w:szCs w:val="18"/>
        </w:rPr>
        <w:t xml:space="preserve"> da </w:t>
      </w:r>
      <w:proofErr w:type="spellStart"/>
      <w:r>
        <w:rPr>
          <w:rFonts w:cs="Minion Pro"/>
          <w:sz w:val="18"/>
          <w:szCs w:val="18"/>
        </w:rPr>
        <w:t>konflikti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nisu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uvijek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negativni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mogu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doprinijeti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riješavanju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problema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poboljšanju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organizacije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rada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Emocion</w:t>
      </w:r>
      <w:r>
        <w:rPr>
          <w:rFonts w:cs="Minion Pro"/>
          <w:sz w:val="18"/>
          <w:szCs w:val="18"/>
        </w:rPr>
        <w:softHyphen/>
        <w:t>alna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inteligencija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zaposlenika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nadređenih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može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uvelike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utjecati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smanjenje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</w:t>
      </w:r>
      <w:r>
        <w:rPr>
          <w:rFonts w:cs="Minion Pro"/>
          <w:sz w:val="18"/>
          <w:szCs w:val="18"/>
        </w:rPr>
        <w:softHyphen/>
        <w:t>fliktnih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stoga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treba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poraditi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istoj</w:t>
      </w:r>
      <w:proofErr w:type="spellEnd"/>
      <w:r>
        <w:rPr>
          <w:rFonts w:cs="Minion Pro"/>
          <w:sz w:val="18"/>
          <w:szCs w:val="18"/>
        </w:rPr>
        <w:t xml:space="preserve">. Za </w:t>
      </w:r>
      <w:proofErr w:type="spellStart"/>
      <w:r>
        <w:rPr>
          <w:rFonts w:cs="Minion Pro"/>
          <w:sz w:val="18"/>
          <w:szCs w:val="18"/>
        </w:rPr>
        <w:t>predložiti</w:t>
      </w:r>
      <w:proofErr w:type="spellEnd"/>
      <w:r>
        <w:rPr>
          <w:rFonts w:cs="Minion Pro"/>
          <w:sz w:val="18"/>
          <w:szCs w:val="18"/>
        </w:rPr>
        <w:t xml:space="preserve"> je da se </w:t>
      </w:r>
      <w:proofErr w:type="spellStart"/>
      <w:r>
        <w:rPr>
          <w:rFonts w:cs="Minion Pro"/>
          <w:sz w:val="18"/>
          <w:szCs w:val="18"/>
        </w:rPr>
        <w:t>uvedu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sustavi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podrške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djelatnicima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edukacije</w:t>
      </w:r>
      <w:proofErr w:type="spellEnd"/>
      <w:r>
        <w:rPr>
          <w:rFonts w:cs="Minion Pro"/>
          <w:sz w:val="18"/>
          <w:szCs w:val="18"/>
        </w:rPr>
        <w:t xml:space="preserve"> o </w:t>
      </w:r>
      <w:proofErr w:type="spellStart"/>
      <w:r>
        <w:rPr>
          <w:rFonts w:cs="Minion Pro"/>
          <w:sz w:val="18"/>
          <w:szCs w:val="18"/>
        </w:rPr>
        <w:t>konf</w:t>
      </w:r>
      <w:r>
        <w:rPr>
          <w:rFonts w:cs="Minion Pro"/>
          <w:sz w:val="18"/>
          <w:szCs w:val="18"/>
        </w:rPr>
        <w:softHyphen/>
        <w:t>liktnim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situacijama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menadžere</w:t>
      </w:r>
      <w:proofErr w:type="spellEnd"/>
      <w:r>
        <w:rPr>
          <w:rFonts w:cs="Minion Pro"/>
          <w:sz w:val="18"/>
          <w:szCs w:val="18"/>
        </w:rPr>
        <w:t xml:space="preserve"> koji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rukovodećim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mjestima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podsjetiti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važnost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upravljanja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ljudskim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resursima</w:t>
      </w:r>
      <w:proofErr w:type="spellEnd"/>
      <w:r>
        <w:rPr>
          <w:rFonts w:cs="Minion Pro"/>
          <w:sz w:val="18"/>
          <w:szCs w:val="18"/>
        </w:rPr>
        <w:t xml:space="preserve">. </w:t>
      </w:r>
      <w:proofErr w:type="spellStart"/>
      <w:r>
        <w:rPr>
          <w:rFonts w:cs="Minion Pro"/>
          <w:sz w:val="18"/>
          <w:szCs w:val="18"/>
        </w:rPr>
        <w:t>Ljudski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resursi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najvažniji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resursi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svakoj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organizaciji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te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ih</w:t>
      </w:r>
      <w:proofErr w:type="spellEnd"/>
      <w:r>
        <w:rPr>
          <w:rFonts w:cs="Minion Pro"/>
          <w:sz w:val="18"/>
          <w:szCs w:val="18"/>
        </w:rPr>
        <w:t xml:space="preserve"> je </w:t>
      </w:r>
      <w:proofErr w:type="spellStart"/>
      <w:r>
        <w:rPr>
          <w:rFonts w:cs="Minion Pro"/>
          <w:sz w:val="18"/>
          <w:szCs w:val="18"/>
        </w:rPr>
        <w:t>potrebno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čuvati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njego</w:t>
      </w:r>
      <w:r>
        <w:rPr>
          <w:rFonts w:cs="Minion Pro"/>
          <w:sz w:val="18"/>
          <w:szCs w:val="18"/>
        </w:rPr>
        <w:softHyphen/>
        <w:t>vati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zdrave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odnose</w:t>
      </w:r>
      <w:proofErr w:type="spellEnd"/>
      <w:r>
        <w:rPr>
          <w:rFonts w:cs="Minion Pro"/>
          <w:sz w:val="18"/>
          <w:szCs w:val="18"/>
        </w:rPr>
        <w:t xml:space="preserve">, </w:t>
      </w:r>
      <w:proofErr w:type="spellStart"/>
      <w:r>
        <w:rPr>
          <w:rFonts w:cs="Minion Pro"/>
          <w:sz w:val="18"/>
          <w:szCs w:val="18"/>
        </w:rPr>
        <w:t>smanjiti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broj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konflikata</w:t>
      </w:r>
      <w:proofErr w:type="spellEnd"/>
      <w:r>
        <w:rPr>
          <w:rFonts w:cs="Minion Pro"/>
          <w:sz w:val="18"/>
          <w:szCs w:val="18"/>
        </w:rPr>
        <w:t xml:space="preserve"> i </w:t>
      </w:r>
      <w:proofErr w:type="spellStart"/>
      <w:r>
        <w:rPr>
          <w:rFonts w:cs="Minion Pro"/>
          <w:sz w:val="18"/>
          <w:szCs w:val="18"/>
        </w:rPr>
        <w:t>pomoći</w:t>
      </w:r>
      <w:proofErr w:type="spellEnd"/>
      <w:r>
        <w:rPr>
          <w:rFonts w:cs="Minion Pro"/>
          <w:sz w:val="18"/>
          <w:szCs w:val="18"/>
        </w:rPr>
        <w:t xml:space="preserve"> u </w:t>
      </w:r>
      <w:proofErr w:type="spellStart"/>
      <w:r>
        <w:rPr>
          <w:rFonts w:cs="Minion Pro"/>
          <w:sz w:val="18"/>
          <w:szCs w:val="18"/>
        </w:rPr>
        <w:t>rješavanju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konfliktnih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situacija</w:t>
      </w:r>
      <w:proofErr w:type="spellEnd"/>
      <w:r>
        <w:rPr>
          <w:rFonts w:cs="Minion Pro"/>
          <w:sz w:val="18"/>
          <w:szCs w:val="18"/>
        </w:rPr>
        <w:t>.</w:t>
      </w:r>
    </w:p>
    <w:p w14:paraId="4F785C85" w14:textId="77777777" w:rsidR="00505F4B" w:rsidRDefault="00505F4B" w:rsidP="00505F4B">
      <w:pPr>
        <w:pStyle w:val="Pa6"/>
        <w:jc w:val="both"/>
        <w:rPr>
          <w:rFonts w:cs="Minion Pro"/>
          <w:sz w:val="18"/>
          <w:szCs w:val="18"/>
        </w:rPr>
      </w:pPr>
      <w:proofErr w:type="spellStart"/>
      <w:r>
        <w:rPr>
          <w:rFonts w:cs="Minion Pro"/>
          <w:sz w:val="18"/>
          <w:szCs w:val="18"/>
        </w:rPr>
        <w:t>Nema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sukoba</w:t>
      </w:r>
      <w:proofErr w:type="spellEnd"/>
      <w:r>
        <w:rPr>
          <w:rFonts w:cs="Minion Pro"/>
          <w:sz w:val="18"/>
          <w:szCs w:val="18"/>
        </w:rPr>
        <w:t xml:space="preserve"> </w:t>
      </w:r>
      <w:proofErr w:type="spellStart"/>
      <w:r>
        <w:rPr>
          <w:rFonts w:cs="Minion Pro"/>
          <w:sz w:val="18"/>
          <w:szCs w:val="18"/>
        </w:rPr>
        <w:t>interesa</w:t>
      </w:r>
      <w:proofErr w:type="spellEnd"/>
      <w:r>
        <w:rPr>
          <w:rFonts w:cs="Minion Pro"/>
          <w:sz w:val="18"/>
          <w:szCs w:val="18"/>
        </w:rPr>
        <w:t>.</w:t>
      </w:r>
    </w:p>
    <w:p w14:paraId="57823BF3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proofErr w:type="spellStart"/>
      <w:r>
        <w:rPr>
          <w:rFonts w:cs="Minion Pro"/>
          <w:i/>
          <w:iCs/>
          <w:sz w:val="18"/>
          <w:szCs w:val="18"/>
        </w:rPr>
        <w:t>Slika</w:t>
      </w:r>
      <w:proofErr w:type="spellEnd"/>
      <w:r>
        <w:rPr>
          <w:rFonts w:cs="Minion Pro"/>
          <w:i/>
          <w:iCs/>
          <w:sz w:val="18"/>
          <w:szCs w:val="18"/>
        </w:rPr>
        <w:t xml:space="preserve"> 6. </w:t>
      </w:r>
      <w:proofErr w:type="spellStart"/>
      <w:r>
        <w:rPr>
          <w:rFonts w:cs="Minion Pro"/>
          <w:i/>
          <w:iCs/>
          <w:sz w:val="18"/>
          <w:szCs w:val="18"/>
        </w:rPr>
        <w:t>Uzroci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konflikata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na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radnom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mjestu</w:t>
      </w:r>
      <w:proofErr w:type="spellEnd"/>
    </w:p>
    <w:p w14:paraId="3A42B238" w14:textId="77777777" w:rsidR="00505F4B" w:rsidRDefault="00505F4B" w:rsidP="00505F4B">
      <w:pPr>
        <w:pStyle w:val="Pa8"/>
        <w:rPr>
          <w:rFonts w:cs="Minion Pro"/>
          <w:sz w:val="18"/>
          <w:szCs w:val="18"/>
        </w:rPr>
      </w:pPr>
      <w:proofErr w:type="spellStart"/>
      <w:r>
        <w:rPr>
          <w:rFonts w:cs="Minion Pro"/>
          <w:i/>
          <w:iCs/>
          <w:sz w:val="18"/>
          <w:szCs w:val="18"/>
        </w:rPr>
        <w:t>Slika</w:t>
      </w:r>
      <w:proofErr w:type="spellEnd"/>
      <w:r>
        <w:rPr>
          <w:rFonts w:cs="Minion Pro"/>
          <w:i/>
          <w:iCs/>
          <w:sz w:val="18"/>
          <w:szCs w:val="18"/>
        </w:rPr>
        <w:t xml:space="preserve"> 7. Stav o </w:t>
      </w:r>
      <w:proofErr w:type="spellStart"/>
      <w:r>
        <w:rPr>
          <w:rFonts w:cs="Minion Pro"/>
          <w:i/>
          <w:iCs/>
          <w:sz w:val="18"/>
          <w:szCs w:val="18"/>
        </w:rPr>
        <w:t>negativnosti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konflikata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na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radnom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mjestu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</w:p>
    <w:p w14:paraId="2BBBD920" w14:textId="77777777" w:rsidR="00505F4B" w:rsidRDefault="00505F4B" w:rsidP="00505F4B">
      <w:pPr>
        <w:pStyle w:val="Pa8"/>
        <w:rPr>
          <w:rFonts w:ascii="Myriad Pro" w:hAnsi="Myriad Pro" w:cs="Myriad Pro"/>
          <w:sz w:val="16"/>
          <w:szCs w:val="16"/>
        </w:rPr>
      </w:pPr>
      <w:proofErr w:type="spellStart"/>
      <w:r>
        <w:rPr>
          <w:rFonts w:cs="Minion Pro"/>
          <w:i/>
          <w:iCs/>
          <w:sz w:val="18"/>
          <w:szCs w:val="18"/>
        </w:rPr>
        <w:t>Slika</w:t>
      </w:r>
      <w:proofErr w:type="spellEnd"/>
      <w:r>
        <w:rPr>
          <w:rFonts w:cs="Minion Pro"/>
          <w:i/>
          <w:iCs/>
          <w:sz w:val="18"/>
          <w:szCs w:val="18"/>
        </w:rPr>
        <w:t xml:space="preserve"> 8. </w:t>
      </w:r>
      <w:proofErr w:type="spellStart"/>
      <w:r>
        <w:rPr>
          <w:rFonts w:cs="Minion Pro"/>
          <w:i/>
          <w:iCs/>
          <w:sz w:val="18"/>
          <w:szCs w:val="18"/>
        </w:rPr>
        <w:t>Stavovi</w:t>
      </w:r>
      <w:proofErr w:type="spellEnd"/>
      <w:r>
        <w:rPr>
          <w:rFonts w:cs="Minion Pro"/>
          <w:i/>
          <w:iCs/>
          <w:sz w:val="18"/>
          <w:szCs w:val="18"/>
        </w:rPr>
        <w:t xml:space="preserve"> o </w:t>
      </w:r>
      <w:proofErr w:type="spellStart"/>
      <w:r>
        <w:rPr>
          <w:rFonts w:cs="Minion Pro"/>
          <w:i/>
          <w:iCs/>
          <w:sz w:val="18"/>
          <w:szCs w:val="18"/>
        </w:rPr>
        <w:t>mogućnostima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rješavanja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konflikata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na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radnom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proofErr w:type="spellStart"/>
      <w:r>
        <w:rPr>
          <w:rFonts w:cs="Minion Pro"/>
          <w:i/>
          <w:iCs/>
          <w:sz w:val="18"/>
          <w:szCs w:val="18"/>
        </w:rPr>
        <w:t>mjestu</w:t>
      </w:r>
      <w:proofErr w:type="spellEnd"/>
      <w:r>
        <w:rPr>
          <w:rFonts w:cs="Minion Pro"/>
          <w:i/>
          <w:iCs/>
          <w:sz w:val="18"/>
          <w:szCs w:val="18"/>
        </w:rPr>
        <w:t xml:space="preserve"> </w:t>
      </w:r>
      <w:r>
        <w:rPr>
          <w:rFonts w:cs="Minion Pro"/>
          <w:b/>
          <w:bCs/>
          <w:sz w:val="16"/>
          <w:szCs w:val="16"/>
        </w:rPr>
        <w:t xml:space="preserve">52 </w:t>
      </w:r>
      <w:r>
        <w:rPr>
          <w:rFonts w:cs="Minion Pro"/>
          <w:sz w:val="16"/>
          <w:szCs w:val="16"/>
        </w:rPr>
        <w:t xml:space="preserve">| </w:t>
      </w:r>
      <w:r>
        <w:rPr>
          <w:rFonts w:ascii="Myriad Pro" w:hAnsi="Myriad Pro" w:cs="Myriad Pro"/>
          <w:sz w:val="16"/>
          <w:szCs w:val="16"/>
        </w:rPr>
        <w:t xml:space="preserve">World of Health </w:t>
      </w:r>
    </w:p>
    <w:p w14:paraId="60855EBD" w14:textId="77777777" w:rsidR="00505F4B" w:rsidRDefault="00505F4B" w:rsidP="00505F4B">
      <w:pPr>
        <w:pStyle w:val="Default"/>
        <w:rPr>
          <w:rFonts w:cstheme="minorBidi"/>
          <w:color w:val="auto"/>
        </w:rPr>
      </w:pPr>
    </w:p>
    <w:p w14:paraId="779068C0" w14:textId="77777777" w:rsidR="00505F4B" w:rsidRDefault="00505F4B" w:rsidP="00505F4B">
      <w:pPr>
        <w:pStyle w:val="Pa2"/>
        <w:pageBreakBefore/>
        <w:spacing w:before="22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lastRenderedPageBreak/>
        <w:t>LITERATURA</w:t>
      </w:r>
    </w:p>
    <w:p w14:paraId="7A0F83C2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Rijavec</w:t>
      </w:r>
      <w:proofErr w:type="spellEnd"/>
      <w:r>
        <w:rPr>
          <w:color w:val="auto"/>
          <w:sz w:val="18"/>
          <w:szCs w:val="18"/>
        </w:rPr>
        <w:t xml:space="preserve"> M, </w:t>
      </w:r>
      <w:proofErr w:type="spellStart"/>
      <w:r>
        <w:rPr>
          <w:color w:val="auto"/>
          <w:sz w:val="18"/>
          <w:szCs w:val="18"/>
        </w:rPr>
        <w:t>Miljković</w:t>
      </w:r>
      <w:proofErr w:type="spellEnd"/>
      <w:r>
        <w:rPr>
          <w:color w:val="auto"/>
          <w:sz w:val="18"/>
          <w:szCs w:val="18"/>
        </w:rPr>
        <w:t xml:space="preserve"> D. </w:t>
      </w:r>
      <w:proofErr w:type="spellStart"/>
      <w:r>
        <w:rPr>
          <w:color w:val="auto"/>
          <w:sz w:val="18"/>
          <w:szCs w:val="18"/>
        </w:rPr>
        <w:t>Kako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rješavati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proofErr w:type="gramStart"/>
      <w:r>
        <w:rPr>
          <w:color w:val="auto"/>
          <w:sz w:val="18"/>
          <w:szCs w:val="18"/>
        </w:rPr>
        <w:t>konflikte</w:t>
      </w:r>
      <w:proofErr w:type="spellEnd"/>
      <w:r>
        <w:rPr>
          <w:color w:val="auto"/>
          <w:sz w:val="18"/>
          <w:szCs w:val="18"/>
        </w:rPr>
        <w:t>?,</w:t>
      </w:r>
      <w:proofErr w:type="gramEnd"/>
      <w:r>
        <w:rPr>
          <w:color w:val="auto"/>
          <w:sz w:val="18"/>
          <w:szCs w:val="18"/>
        </w:rPr>
        <w:t xml:space="preserve"> IEP, Zagreb, 2002;13-15</w:t>
      </w:r>
    </w:p>
    <w:p w14:paraId="403EACFA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Gonan</w:t>
      </w:r>
      <w:proofErr w:type="spellEnd"/>
      <w:r>
        <w:rPr>
          <w:color w:val="auto"/>
          <w:sz w:val="18"/>
          <w:szCs w:val="18"/>
        </w:rPr>
        <w:t xml:space="preserve">- </w:t>
      </w:r>
      <w:proofErr w:type="spellStart"/>
      <w:r>
        <w:rPr>
          <w:color w:val="auto"/>
          <w:sz w:val="18"/>
          <w:szCs w:val="18"/>
        </w:rPr>
        <w:t>Božac</w:t>
      </w:r>
      <w:proofErr w:type="spellEnd"/>
      <w:r>
        <w:rPr>
          <w:color w:val="auto"/>
          <w:sz w:val="18"/>
          <w:szCs w:val="18"/>
        </w:rPr>
        <w:t xml:space="preserve"> M, </w:t>
      </w:r>
      <w:proofErr w:type="spellStart"/>
      <w:r>
        <w:rPr>
          <w:color w:val="auto"/>
          <w:sz w:val="18"/>
          <w:szCs w:val="18"/>
        </w:rPr>
        <w:t>Angeleski</w:t>
      </w:r>
      <w:proofErr w:type="spellEnd"/>
      <w:r>
        <w:rPr>
          <w:color w:val="auto"/>
          <w:sz w:val="18"/>
          <w:szCs w:val="18"/>
        </w:rPr>
        <w:t xml:space="preserve"> I. </w:t>
      </w:r>
      <w:proofErr w:type="spellStart"/>
      <w:r>
        <w:rPr>
          <w:color w:val="auto"/>
          <w:sz w:val="18"/>
          <w:szCs w:val="18"/>
        </w:rPr>
        <w:t>Menadžment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konflikta</w:t>
      </w:r>
      <w:proofErr w:type="spellEnd"/>
      <w:r>
        <w:rPr>
          <w:color w:val="auto"/>
          <w:sz w:val="18"/>
          <w:szCs w:val="18"/>
        </w:rPr>
        <w:t xml:space="preserve">: </w:t>
      </w:r>
      <w:proofErr w:type="spellStart"/>
      <w:r>
        <w:rPr>
          <w:color w:val="auto"/>
          <w:sz w:val="18"/>
          <w:szCs w:val="18"/>
        </w:rPr>
        <w:t>razmatranje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teoretske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paradigme</w:t>
      </w:r>
      <w:proofErr w:type="spellEnd"/>
      <w:r>
        <w:rPr>
          <w:color w:val="auto"/>
          <w:sz w:val="18"/>
          <w:szCs w:val="18"/>
        </w:rPr>
        <w:t xml:space="preserve"> i </w:t>
      </w:r>
      <w:proofErr w:type="spellStart"/>
      <w:r>
        <w:rPr>
          <w:color w:val="auto"/>
          <w:sz w:val="18"/>
          <w:szCs w:val="18"/>
        </w:rPr>
        <w:t>makrostrateškog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pristupa</w:t>
      </w:r>
      <w:proofErr w:type="spellEnd"/>
      <w:r>
        <w:rPr>
          <w:color w:val="auto"/>
          <w:sz w:val="18"/>
          <w:szCs w:val="18"/>
        </w:rPr>
        <w:t xml:space="preserve">, </w:t>
      </w:r>
      <w:proofErr w:type="spellStart"/>
      <w:r>
        <w:rPr>
          <w:color w:val="auto"/>
          <w:sz w:val="18"/>
          <w:szCs w:val="18"/>
        </w:rPr>
        <w:t>Ekonomska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istraživanja</w:t>
      </w:r>
      <w:proofErr w:type="spellEnd"/>
      <w:r>
        <w:rPr>
          <w:color w:val="auto"/>
          <w:sz w:val="18"/>
          <w:szCs w:val="18"/>
        </w:rPr>
        <w:t xml:space="preserve">, 2008;21(4):45-61 </w:t>
      </w:r>
    </w:p>
    <w:p w14:paraId="3F7EC445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Pečnik</w:t>
      </w:r>
      <w:proofErr w:type="spellEnd"/>
      <w:r>
        <w:rPr>
          <w:color w:val="auto"/>
          <w:sz w:val="18"/>
          <w:szCs w:val="18"/>
        </w:rPr>
        <w:t xml:space="preserve"> N. </w:t>
      </w:r>
      <w:proofErr w:type="spellStart"/>
      <w:r>
        <w:rPr>
          <w:color w:val="auto"/>
          <w:sz w:val="18"/>
          <w:szCs w:val="18"/>
        </w:rPr>
        <w:t>Sukobi</w:t>
      </w:r>
      <w:proofErr w:type="spellEnd"/>
      <w:r>
        <w:rPr>
          <w:color w:val="auto"/>
          <w:sz w:val="18"/>
          <w:szCs w:val="18"/>
        </w:rPr>
        <w:t xml:space="preserve"> i </w:t>
      </w:r>
      <w:proofErr w:type="spellStart"/>
      <w:r>
        <w:rPr>
          <w:color w:val="auto"/>
          <w:sz w:val="18"/>
          <w:szCs w:val="18"/>
        </w:rPr>
        <w:t>strategije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njihova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proofErr w:type="gramStart"/>
      <w:r>
        <w:rPr>
          <w:color w:val="auto"/>
          <w:sz w:val="18"/>
          <w:szCs w:val="18"/>
        </w:rPr>
        <w:t>rješavanja,Ljetopis</w:t>
      </w:r>
      <w:proofErr w:type="spellEnd"/>
      <w:proofErr w:type="gram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socijalnog</w:t>
      </w:r>
      <w:proofErr w:type="spellEnd"/>
      <w:r>
        <w:rPr>
          <w:color w:val="auto"/>
          <w:sz w:val="18"/>
          <w:szCs w:val="18"/>
        </w:rPr>
        <w:t xml:space="preserve"> rada,1994;1(1):59-65 </w:t>
      </w:r>
    </w:p>
    <w:p w14:paraId="7D3C4F8C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Šarenac</w:t>
      </w:r>
      <w:proofErr w:type="spellEnd"/>
      <w:r>
        <w:rPr>
          <w:color w:val="auto"/>
          <w:sz w:val="18"/>
          <w:szCs w:val="18"/>
        </w:rPr>
        <w:t xml:space="preserve"> R, </w:t>
      </w:r>
      <w:proofErr w:type="spellStart"/>
      <w:r>
        <w:rPr>
          <w:color w:val="auto"/>
          <w:sz w:val="18"/>
          <w:szCs w:val="18"/>
        </w:rPr>
        <w:t>Begu</w:t>
      </w:r>
      <w:proofErr w:type="spellEnd"/>
      <w:r>
        <w:rPr>
          <w:color w:val="auto"/>
          <w:sz w:val="18"/>
          <w:szCs w:val="18"/>
        </w:rPr>
        <w:t xml:space="preserve"> B. </w:t>
      </w:r>
      <w:proofErr w:type="spellStart"/>
      <w:r>
        <w:rPr>
          <w:color w:val="auto"/>
          <w:sz w:val="18"/>
          <w:szCs w:val="18"/>
        </w:rPr>
        <w:t>Rješavanje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konfliktnih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situacija</w:t>
      </w:r>
      <w:proofErr w:type="spellEnd"/>
      <w:r>
        <w:rPr>
          <w:color w:val="auto"/>
          <w:sz w:val="18"/>
          <w:szCs w:val="18"/>
        </w:rPr>
        <w:t xml:space="preserve"> - </w:t>
      </w:r>
      <w:proofErr w:type="spellStart"/>
      <w:proofErr w:type="gramStart"/>
      <w:r>
        <w:rPr>
          <w:color w:val="auto"/>
          <w:sz w:val="18"/>
          <w:szCs w:val="18"/>
        </w:rPr>
        <w:t>priručnik</w:t>
      </w:r>
      <w:proofErr w:type="spellEnd"/>
      <w:r>
        <w:rPr>
          <w:color w:val="auto"/>
          <w:sz w:val="18"/>
          <w:szCs w:val="18"/>
        </w:rPr>
        <w:t>“</w:t>
      </w:r>
      <w:proofErr w:type="gramEnd"/>
      <w:r>
        <w:rPr>
          <w:color w:val="auto"/>
          <w:sz w:val="18"/>
          <w:szCs w:val="18"/>
        </w:rPr>
        <w:t xml:space="preserve">. </w:t>
      </w:r>
      <w:proofErr w:type="spellStart"/>
      <w:r>
        <w:rPr>
          <w:color w:val="auto"/>
          <w:sz w:val="18"/>
          <w:szCs w:val="18"/>
        </w:rPr>
        <w:t>Vlada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Republike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Crne</w:t>
      </w:r>
      <w:proofErr w:type="spellEnd"/>
      <w:r>
        <w:rPr>
          <w:color w:val="auto"/>
          <w:sz w:val="18"/>
          <w:szCs w:val="18"/>
        </w:rPr>
        <w:t xml:space="preserve"> Gore. </w:t>
      </w:r>
      <w:proofErr w:type="spellStart"/>
      <w:r>
        <w:rPr>
          <w:color w:val="auto"/>
          <w:sz w:val="18"/>
          <w:szCs w:val="18"/>
        </w:rPr>
        <w:t>Uprava</w:t>
      </w:r>
      <w:proofErr w:type="spellEnd"/>
      <w:r>
        <w:rPr>
          <w:color w:val="auto"/>
          <w:sz w:val="18"/>
          <w:szCs w:val="18"/>
        </w:rPr>
        <w:t xml:space="preserve"> za </w:t>
      </w:r>
      <w:proofErr w:type="spellStart"/>
      <w:r>
        <w:rPr>
          <w:color w:val="auto"/>
          <w:sz w:val="18"/>
          <w:szCs w:val="18"/>
        </w:rPr>
        <w:t>kadrove</w:t>
      </w:r>
      <w:proofErr w:type="spellEnd"/>
      <w:r>
        <w:rPr>
          <w:color w:val="auto"/>
          <w:sz w:val="18"/>
          <w:szCs w:val="18"/>
        </w:rPr>
        <w:t>. Podgorica, 2006;13-14</w:t>
      </w:r>
    </w:p>
    <w:p w14:paraId="0DC4AED0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Grant W. </w:t>
      </w:r>
      <w:proofErr w:type="spellStart"/>
      <w:r>
        <w:rPr>
          <w:color w:val="auto"/>
          <w:sz w:val="18"/>
          <w:szCs w:val="18"/>
        </w:rPr>
        <w:t>Kako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pretvoriti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sukobe</w:t>
      </w:r>
      <w:proofErr w:type="spellEnd"/>
      <w:r>
        <w:rPr>
          <w:color w:val="auto"/>
          <w:sz w:val="18"/>
          <w:szCs w:val="18"/>
        </w:rPr>
        <w:t xml:space="preserve"> u </w:t>
      </w:r>
      <w:proofErr w:type="spellStart"/>
      <w:r>
        <w:rPr>
          <w:color w:val="auto"/>
          <w:sz w:val="18"/>
          <w:szCs w:val="18"/>
        </w:rPr>
        <w:t>suradnju</w:t>
      </w:r>
      <w:proofErr w:type="spellEnd"/>
      <w:r>
        <w:rPr>
          <w:color w:val="auto"/>
          <w:sz w:val="18"/>
          <w:szCs w:val="18"/>
        </w:rPr>
        <w:t>, MK, Zagreb, 2005;141-142</w:t>
      </w:r>
    </w:p>
    <w:p w14:paraId="4D732C44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Bahtijarević</w:t>
      </w:r>
      <w:proofErr w:type="spellEnd"/>
      <w:r>
        <w:rPr>
          <w:color w:val="auto"/>
          <w:sz w:val="18"/>
          <w:szCs w:val="18"/>
        </w:rPr>
        <w:t xml:space="preserve"> ŠF. </w:t>
      </w:r>
      <w:proofErr w:type="spellStart"/>
      <w:r>
        <w:rPr>
          <w:color w:val="auto"/>
          <w:sz w:val="18"/>
          <w:szCs w:val="18"/>
        </w:rPr>
        <w:t>Zadaci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menadžera</w:t>
      </w:r>
      <w:proofErr w:type="spellEnd"/>
      <w:r>
        <w:rPr>
          <w:color w:val="auto"/>
          <w:sz w:val="18"/>
          <w:szCs w:val="18"/>
        </w:rPr>
        <w:t xml:space="preserve"> u </w:t>
      </w:r>
      <w:proofErr w:type="spellStart"/>
      <w:r>
        <w:rPr>
          <w:color w:val="auto"/>
          <w:sz w:val="18"/>
          <w:szCs w:val="18"/>
        </w:rPr>
        <w:t>upravljanju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konfliktima</w:t>
      </w:r>
      <w:proofErr w:type="spellEnd"/>
      <w:r>
        <w:rPr>
          <w:color w:val="auto"/>
          <w:sz w:val="18"/>
          <w:szCs w:val="18"/>
        </w:rPr>
        <w:t xml:space="preserve"> u </w:t>
      </w:r>
      <w:proofErr w:type="spellStart"/>
      <w:r>
        <w:rPr>
          <w:color w:val="auto"/>
          <w:sz w:val="18"/>
          <w:szCs w:val="18"/>
        </w:rPr>
        <w:t>poduzećima</w:t>
      </w:r>
      <w:proofErr w:type="spellEnd"/>
      <w:r>
        <w:rPr>
          <w:color w:val="auto"/>
          <w:sz w:val="18"/>
          <w:szCs w:val="18"/>
        </w:rPr>
        <w:t xml:space="preserve">, </w:t>
      </w:r>
      <w:proofErr w:type="spellStart"/>
      <w:r>
        <w:rPr>
          <w:color w:val="auto"/>
          <w:sz w:val="18"/>
          <w:szCs w:val="18"/>
        </w:rPr>
        <w:t>Računovodstvo</w:t>
      </w:r>
      <w:proofErr w:type="spellEnd"/>
      <w:r>
        <w:rPr>
          <w:color w:val="auto"/>
          <w:sz w:val="18"/>
          <w:szCs w:val="18"/>
        </w:rPr>
        <w:t xml:space="preserve"> i </w:t>
      </w:r>
      <w:proofErr w:type="spellStart"/>
      <w:r>
        <w:rPr>
          <w:color w:val="auto"/>
          <w:sz w:val="18"/>
          <w:szCs w:val="18"/>
        </w:rPr>
        <w:t>financije</w:t>
      </w:r>
      <w:proofErr w:type="spellEnd"/>
      <w:r>
        <w:rPr>
          <w:color w:val="auto"/>
          <w:sz w:val="18"/>
          <w:szCs w:val="18"/>
        </w:rPr>
        <w:t xml:space="preserve"> br. 5, Zagreb 1993;57</w:t>
      </w:r>
    </w:p>
    <w:p w14:paraId="56760A36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Rook KS. Emotional Health and Positive Versus Negative Social Exchanges: A Daily Diary Analysis, ADS 2001;5(2):86-97 </w:t>
      </w:r>
    </w:p>
    <w:p w14:paraId="0972ADD6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Sambol</w:t>
      </w:r>
      <w:proofErr w:type="spellEnd"/>
      <w:r>
        <w:rPr>
          <w:color w:val="auto"/>
          <w:sz w:val="18"/>
          <w:szCs w:val="18"/>
        </w:rPr>
        <w:t xml:space="preserve"> D. </w:t>
      </w:r>
      <w:proofErr w:type="spellStart"/>
      <w:r>
        <w:rPr>
          <w:color w:val="auto"/>
          <w:sz w:val="18"/>
          <w:szCs w:val="18"/>
        </w:rPr>
        <w:t>Koflikti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na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poslu</w:t>
      </w:r>
      <w:proofErr w:type="spellEnd"/>
      <w:r>
        <w:rPr>
          <w:color w:val="auto"/>
          <w:sz w:val="18"/>
          <w:szCs w:val="18"/>
        </w:rPr>
        <w:t xml:space="preserve"> i </w:t>
      </w:r>
      <w:proofErr w:type="spellStart"/>
      <w:r>
        <w:rPr>
          <w:color w:val="auto"/>
          <w:sz w:val="18"/>
          <w:szCs w:val="18"/>
        </w:rPr>
        <w:t>kako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ih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rješavati</w:t>
      </w:r>
      <w:proofErr w:type="spellEnd"/>
      <w:r>
        <w:rPr>
          <w:color w:val="auto"/>
          <w:sz w:val="18"/>
          <w:szCs w:val="18"/>
        </w:rPr>
        <w:t xml:space="preserve">, 2010. </w:t>
      </w:r>
      <w:proofErr w:type="spellStart"/>
      <w:r>
        <w:rPr>
          <w:color w:val="auto"/>
          <w:sz w:val="18"/>
          <w:szCs w:val="18"/>
        </w:rPr>
        <w:t>dostupno</w:t>
      </w:r>
      <w:proofErr w:type="spellEnd"/>
      <w:r>
        <w:rPr>
          <w:color w:val="auto"/>
          <w:sz w:val="18"/>
          <w:szCs w:val="18"/>
        </w:rPr>
        <w:t xml:space="preserve">: https://www.posao.hr/clanci/karijera/na-radnom-mjestu/konflikti-na-poslu-i-kako-ih-rjesavati/429/ </w:t>
      </w:r>
      <w:proofErr w:type="spellStart"/>
      <w:r>
        <w:rPr>
          <w:color w:val="auto"/>
          <w:sz w:val="18"/>
          <w:szCs w:val="18"/>
        </w:rPr>
        <w:t>pristupljeno</w:t>
      </w:r>
      <w:proofErr w:type="spellEnd"/>
      <w:r>
        <w:rPr>
          <w:color w:val="auto"/>
          <w:sz w:val="18"/>
          <w:szCs w:val="18"/>
        </w:rPr>
        <w:t>: 8. 5. 2020.</w:t>
      </w:r>
    </w:p>
    <w:p w14:paraId="0F8393A8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Jordan PJ, Troth AC. Emotional Intelligence and Conflict Resolution: Implications for Human Resource Development. ADHR, 2002;4(1):62–79 </w:t>
      </w:r>
    </w:p>
    <w:p w14:paraId="45C44E40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Birkoff</w:t>
      </w:r>
      <w:proofErr w:type="spellEnd"/>
      <w:r>
        <w:rPr>
          <w:color w:val="auto"/>
          <w:sz w:val="18"/>
          <w:szCs w:val="18"/>
        </w:rPr>
        <w:t xml:space="preserve"> EJ. Gender, Conflict and Conflict </w:t>
      </w:r>
      <w:proofErr w:type="gramStart"/>
      <w:r>
        <w:rPr>
          <w:color w:val="auto"/>
          <w:sz w:val="18"/>
          <w:szCs w:val="18"/>
        </w:rPr>
        <w:t>Resolution ,</w:t>
      </w:r>
      <w:proofErr w:type="spellStart"/>
      <w:r>
        <w:rPr>
          <w:color w:val="auto"/>
          <w:sz w:val="18"/>
          <w:szCs w:val="18"/>
        </w:rPr>
        <w:t>preuzeto</w:t>
      </w:r>
      <w:proofErr w:type="spellEnd"/>
      <w:proofErr w:type="gramEnd"/>
      <w:r>
        <w:rPr>
          <w:color w:val="auto"/>
          <w:sz w:val="18"/>
          <w:szCs w:val="18"/>
        </w:rPr>
        <w:t xml:space="preserve"> s https://www.mediate.com/articles/birkhoff.cfm#comments </w:t>
      </w:r>
      <w:proofErr w:type="spellStart"/>
      <w:r>
        <w:rPr>
          <w:color w:val="auto"/>
          <w:sz w:val="18"/>
          <w:szCs w:val="18"/>
        </w:rPr>
        <w:t>pristupljeno</w:t>
      </w:r>
      <w:proofErr w:type="spellEnd"/>
      <w:r>
        <w:rPr>
          <w:color w:val="auto"/>
          <w:sz w:val="18"/>
          <w:szCs w:val="18"/>
        </w:rPr>
        <w:t>: 8. 5. 2020.</w:t>
      </w:r>
    </w:p>
    <w:p w14:paraId="16FACC43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Davis MH, Capobianco S, Kraus LA. Gender Differences in Responding to Conflict in the Workplace: Evidence from a Large Sample of Working Adults. Sex Roles 63, 2010;500–514 </w:t>
      </w:r>
    </w:p>
    <w:p w14:paraId="2E7AE61B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Jehn</w:t>
      </w:r>
      <w:proofErr w:type="spellEnd"/>
      <w:r>
        <w:rPr>
          <w:color w:val="auto"/>
          <w:sz w:val="18"/>
          <w:szCs w:val="18"/>
        </w:rPr>
        <w:t xml:space="preserve"> KA, Mannix EA. The dynamic nature of conflict: a longitudinal study of intragroup conflict and group performance 2001;44(2): 238-51</w:t>
      </w:r>
    </w:p>
    <w:p w14:paraId="3BDA6364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Ramsay MA. Conflict in the health care workplace. Proc (</w:t>
      </w:r>
      <w:proofErr w:type="spellStart"/>
      <w:r>
        <w:rPr>
          <w:color w:val="auto"/>
          <w:sz w:val="18"/>
          <w:szCs w:val="18"/>
        </w:rPr>
        <w:t>Bayl</w:t>
      </w:r>
      <w:proofErr w:type="spellEnd"/>
      <w:r>
        <w:rPr>
          <w:color w:val="auto"/>
          <w:sz w:val="18"/>
          <w:szCs w:val="18"/>
        </w:rPr>
        <w:t xml:space="preserve"> Univ Med Cent) 2001;14(2):138–139</w:t>
      </w:r>
    </w:p>
    <w:p w14:paraId="4423B50A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Jambrek</w:t>
      </w:r>
      <w:proofErr w:type="spellEnd"/>
      <w:r>
        <w:rPr>
          <w:color w:val="auto"/>
          <w:sz w:val="18"/>
          <w:szCs w:val="18"/>
        </w:rPr>
        <w:t xml:space="preserve"> I, </w:t>
      </w:r>
      <w:proofErr w:type="spellStart"/>
      <w:r>
        <w:rPr>
          <w:color w:val="auto"/>
          <w:sz w:val="18"/>
          <w:szCs w:val="18"/>
        </w:rPr>
        <w:t>Penić</w:t>
      </w:r>
      <w:proofErr w:type="spellEnd"/>
      <w:r>
        <w:rPr>
          <w:color w:val="auto"/>
          <w:sz w:val="18"/>
          <w:szCs w:val="18"/>
        </w:rPr>
        <w:t xml:space="preserve"> II. '</w:t>
      </w:r>
      <w:proofErr w:type="spellStart"/>
      <w:r>
        <w:rPr>
          <w:color w:val="auto"/>
          <w:sz w:val="18"/>
          <w:szCs w:val="18"/>
        </w:rPr>
        <w:t>Upravljanje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ljudskim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potencijalima</w:t>
      </w:r>
      <w:proofErr w:type="spellEnd"/>
      <w:r>
        <w:rPr>
          <w:color w:val="auto"/>
          <w:sz w:val="18"/>
          <w:szCs w:val="18"/>
        </w:rPr>
        <w:t xml:space="preserve"> u </w:t>
      </w:r>
      <w:proofErr w:type="spellStart"/>
      <w:r>
        <w:rPr>
          <w:color w:val="auto"/>
          <w:sz w:val="18"/>
          <w:szCs w:val="18"/>
        </w:rPr>
        <w:t>poduzećima</w:t>
      </w:r>
      <w:proofErr w:type="spellEnd"/>
      <w:r>
        <w:rPr>
          <w:color w:val="auto"/>
          <w:sz w:val="18"/>
          <w:szCs w:val="18"/>
        </w:rPr>
        <w:t xml:space="preserve"> – </w:t>
      </w:r>
      <w:proofErr w:type="spellStart"/>
      <w:r>
        <w:rPr>
          <w:color w:val="auto"/>
          <w:sz w:val="18"/>
          <w:szCs w:val="18"/>
        </w:rPr>
        <w:t>ljudski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faktor</w:t>
      </w:r>
      <w:proofErr w:type="spellEnd"/>
      <w:r>
        <w:rPr>
          <w:color w:val="auto"/>
          <w:sz w:val="18"/>
          <w:szCs w:val="18"/>
        </w:rPr>
        <w:t xml:space="preserve">, </w:t>
      </w:r>
      <w:proofErr w:type="spellStart"/>
      <w:r>
        <w:rPr>
          <w:color w:val="auto"/>
          <w:sz w:val="18"/>
          <w:szCs w:val="18"/>
        </w:rPr>
        <w:t>motivacija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zaposlenika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kao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najvažniji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čimbenici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uspješnosti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poslovanja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poduzeća</w:t>
      </w:r>
      <w:proofErr w:type="spellEnd"/>
      <w:r>
        <w:rPr>
          <w:color w:val="auto"/>
          <w:sz w:val="18"/>
          <w:szCs w:val="18"/>
        </w:rPr>
        <w:t xml:space="preserve">', </w:t>
      </w:r>
      <w:proofErr w:type="spellStart"/>
      <w:r>
        <w:rPr>
          <w:color w:val="auto"/>
          <w:sz w:val="18"/>
          <w:szCs w:val="18"/>
        </w:rPr>
        <w:t>Zbornik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Pravnog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fakulteta</w:t>
      </w:r>
      <w:proofErr w:type="spellEnd"/>
      <w:r>
        <w:rPr>
          <w:color w:val="auto"/>
          <w:sz w:val="18"/>
          <w:szCs w:val="18"/>
        </w:rPr>
        <w:t xml:space="preserve"> Sveučilišta u </w:t>
      </w:r>
      <w:proofErr w:type="spellStart"/>
      <w:r>
        <w:rPr>
          <w:color w:val="auto"/>
          <w:sz w:val="18"/>
          <w:szCs w:val="18"/>
        </w:rPr>
        <w:t>Rijeci</w:t>
      </w:r>
      <w:proofErr w:type="spellEnd"/>
      <w:r>
        <w:rPr>
          <w:color w:val="auto"/>
          <w:sz w:val="18"/>
          <w:szCs w:val="18"/>
        </w:rPr>
        <w:t>, 2008;29(2):1181-1206</w:t>
      </w:r>
    </w:p>
    <w:p w14:paraId="28E525F0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Penney LM, Spector PE. Job stress, incivility, and counterproductive work behavior (CWB): The moderating role of negative affectivity. JOB, 2005;26:777-796.</w:t>
      </w:r>
    </w:p>
    <w:p w14:paraId="79ED31D7" w14:textId="77777777" w:rsidR="00505F4B" w:rsidRDefault="00505F4B" w:rsidP="00505F4B">
      <w:pPr>
        <w:pStyle w:val="Default"/>
        <w:numPr>
          <w:ilvl w:val="0"/>
          <w:numId w:val="5"/>
        </w:numPr>
        <w:ind w:left="360" w:hanging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Bruk-Lee V, Spector PE. The social stressors-counterproductive work behaviors link: Are conflicts with supervisors and coworkers the </w:t>
      </w:r>
      <w:proofErr w:type="gramStart"/>
      <w:r>
        <w:rPr>
          <w:color w:val="auto"/>
          <w:sz w:val="18"/>
          <w:szCs w:val="18"/>
        </w:rPr>
        <w:t>same?.</w:t>
      </w:r>
      <w:proofErr w:type="gramEnd"/>
      <w:r>
        <w:rPr>
          <w:color w:val="auto"/>
          <w:sz w:val="18"/>
          <w:szCs w:val="18"/>
        </w:rPr>
        <w:t xml:space="preserve"> JOHP, 2006;11:145-156.</w:t>
      </w:r>
    </w:p>
    <w:p w14:paraId="319160FA" w14:textId="571A795A" w:rsidR="00D04533" w:rsidRDefault="00D04533"/>
    <w:sectPr w:rsidR="00D04533" w:rsidSect="001D315A">
      <w:pgSz w:w="12462" w:h="15296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D8D6D4"/>
    <w:multiLevelType w:val="hybridMultilevel"/>
    <w:tmpl w:val="11EDD1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9B6A08"/>
    <w:multiLevelType w:val="hybridMultilevel"/>
    <w:tmpl w:val="68B141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7C7231"/>
    <w:multiLevelType w:val="hybridMultilevel"/>
    <w:tmpl w:val="438135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FF1FCB9"/>
    <w:multiLevelType w:val="hybridMultilevel"/>
    <w:tmpl w:val="81EB64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F44D10"/>
    <w:multiLevelType w:val="hybridMultilevel"/>
    <w:tmpl w:val="13F992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4B"/>
    <w:rsid w:val="00505F4B"/>
    <w:rsid w:val="00D0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1383"/>
  <w15:chartTrackingRefBased/>
  <w15:docId w15:val="{029F39A5-683B-40CC-9806-279DD6D9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5F4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5F4B"/>
    <w:pPr>
      <w:spacing w:line="1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505F4B"/>
    <w:rPr>
      <w:rFonts w:cs="Minion Pro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505F4B"/>
    <w:pPr>
      <w:spacing w:line="4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05F4B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505F4B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05F4B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2530</Words>
  <Characters>14422</Characters>
  <Application>Microsoft Office Word</Application>
  <DocSecurity>0</DocSecurity>
  <Lines>120</Lines>
  <Paragraphs>33</Paragraphs>
  <ScaleCrop>false</ScaleCrop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Spevan</dc:creator>
  <cp:keywords/>
  <dc:description/>
  <cp:lastModifiedBy>Marija Spevan</cp:lastModifiedBy>
  <cp:revision>1</cp:revision>
  <dcterms:created xsi:type="dcterms:W3CDTF">2022-07-05T08:14:00Z</dcterms:created>
  <dcterms:modified xsi:type="dcterms:W3CDTF">2022-07-05T08:15:00Z</dcterms:modified>
</cp:coreProperties>
</file>